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2F11">
      <w:pPr>
        <w:rPr>
          <w:rFonts w:hint="eastAsia"/>
        </w:rPr>
      </w:pPr>
    </w:p>
    <w:p w14:paraId="420A940F">
      <w:pPr>
        <w:jc w:val="center"/>
        <w:rPr>
          <w:rFonts w:hint="eastAsia"/>
          <w:sz w:val="28"/>
          <w:szCs w:val="28"/>
        </w:rPr>
      </w:pPr>
    </w:p>
    <w:p w14:paraId="6155ECA0">
      <w:pPr>
        <w:jc w:val="center"/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广州市科技计划项目基础与应用基础研究专题项目验收清单</w:t>
      </w:r>
    </w:p>
    <w:p w14:paraId="41A7E615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54"/>
        <w:gridCol w:w="6309"/>
      </w:tblGrid>
      <w:tr w14:paraId="1A76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68DB2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54" w:type="dxa"/>
          </w:tcPr>
          <w:p w14:paraId="5025FE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6309" w:type="dxa"/>
          </w:tcPr>
          <w:p w14:paraId="2E6AAD4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 w14:paraId="65AB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5C335A1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4" w:type="dxa"/>
            <w:vAlign w:val="center"/>
          </w:tcPr>
          <w:p w14:paraId="78D838FA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肖叶</w:t>
            </w:r>
          </w:p>
        </w:tc>
        <w:tc>
          <w:tcPr>
            <w:tcW w:w="6309" w:type="dxa"/>
            <w:vAlign w:val="center"/>
          </w:tcPr>
          <w:p w14:paraId="46901704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含铜废水电沉积资源化关键材料及机理研究</w:t>
            </w:r>
          </w:p>
        </w:tc>
      </w:tr>
      <w:tr w14:paraId="4CF8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AA9F91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4" w:type="dxa"/>
            <w:vAlign w:val="center"/>
          </w:tcPr>
          <w:p w14:paraId="3F802E82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金超</w:t>
            </w:r>
          </w:p>
        </w:tc>
        <w:tc>
          <w:tcPr>
            <w:tcW w:w="6309" w:type="dxa"/>
            <w:vAlign w:val="center"/>
          </w:tcPr>
          <w:p w14:paraId="0B0BB7E1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铁锰矿物与生物炭溶出组分的交互作用对其迁移转化的研究</w:t>
            </w:r>
          </w:p>
        </w:tc>
      </w:tr>
      <w:tr w14:paraId="4678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78B87E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54" w:type="dxa"/>
            <w:vAlign w:val="center"/>
          </w:tcPr>
          <w:p w14:paraId="3664BBF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09" w:type="dxa"/>
            <w:vAlign w:val="center"/>
          </w:tcPr>
          <w:p w14:paraId="54BA33D9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FC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1103A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4BF84850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09" w:type="dxa"/>
            <w:vAlign w:val="center"/>
          </w:tcPr>
          <w:p w14:paraId="75064A93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80F5D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hlNGQxMzRkYjg0OWI2MDUxMzIxMmQ2MzJhNDgifQ=="/>
  </w:docVars>
  <w:rsids>
    <w:rsidRoot w:val="00000000"/>
    <w:rsid w:val="04E903A7"/>
    <w:rsid w:val="054D48F1"/>
    <w:rsid w:val="148B7538"/>
    <w:rsid w:val="366854D4"/>
    <w:rsid w:val="4AED6082"/>
    <w:rsid w:val="545636BA"/>
    <w:rsid w:val="636A370F"/>
    <w:rsid w:val="636D1FFE"/>
    <w:rsid w:val="683A6B08"/>
    <w:rsid w:val="7339496F"/>
    <w:rsid w:val="754C0348"/>
    <w:rsid w:val="76AC489F"/>
    <w:rsid w:val="7ED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34</TotalTime>
  <ScaleCrop>false</ScaleCrop>
  <LinksUpToDate>false</LinksUpToDate>
  <CharactersWithSpaces>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2023-02-10T08:08:00Z</dcterms:created>
  <dc:creator>DELL</dc:creator>
  <cp:lastModifiedBy>黄彩娜</cp:lastModifiedBy>
  <dcterms:modified xsi:type="dcterms:W3CDTF">2025-03-13T07:42:37Z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33B35FE6FEBC40E1A232C312D1A4C6F0</vt:lpwstr>
  </property>
  <property fmtid="{D5CDD505-2E9C-101B-9397-08002B2CF9AE}" pid="4" name="KSOTemplateDocerSaveRecord">
    <vt:lpwstr>eyJoZGlkIjoiM2JmNTBkMDY1N2Y4OTBmY2VlZGU0ZDBjMTRmZDBkNmQiLCJ1c2VySWQiOiIxNjQ5OTQ0NDkwIn0=</vt:lpwstr>
  </property>
</Properties>
</file>