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465" w:rsidRDefault="00EB22D7">
      <w:pPr>
        <w:framePr w:wrap="auto"/>
        <w:jc w:val="center"/>
        <w:rPr>
          <w:rFonts w:ascii="仿宋" w:eastAsia="仿宋" w:hAnsi="仿宋" w:cs="仿宋"/>
          <w:b/>
          <w:bCs/>
          <w:sz w:val="28"/>
          <w:szCs w:val="28"/>
          <w:lang w:val="zh-TW" w:eastAsia="zh-TW"/>
        </w:rPr>
      </w:pPr>
      <w:r>
        <w:rPr>
          <w:rFonts w:ascii="仿宋" w:eastAsia="仿宋" w:hAnsi="仿宋" w:cs="仿宋"/>
          <w:b/>
          <w:bCs/>
          <w:sz w:val="28"/>
          <w:szCs w:val="28"/>
          <w:lang w:val="zh-TW" w:eastAsia="zh-TW"/>
        </w:rPr>
        <w:t>中山大学环境科学与工程学院党章学习小组</w:t>
      </w:r>
    </w:p>
    <w:p w:rsidR="00C17465" w:rsidRDefault="00EB22D7">
      <w:pPr>
        <w:framePr w:wrap="auto"/>
        <w:jc w:val="center"/>
        <w:rPr>
          <w:rFonts w:ascii="仿宋" w:eastAsia="仿宋" w:hAnsi="仿宋" w:cs="仿宋"/>
          <w:b/>
          <w:bCs/>
          <w:sz w:val="28"/>
          <w:szCs w:val="28"/>
          <w:lang w:val="zh-TW" w:eastAsia="zh-TW"/>
        </w:rPr>
      </w:pPr>
      <w:r>
        <w:rPr>
          <w:rFonts w:ascii="仿宋" w:eastAsia="仿宋" w:hAnsi="仿宋" w:cs="仿宋"/>
          <w:b/>
          <w:bCs/>
          <w:sz w:val="28"/>
          <w:szCs w:val="28"/>
          <w:lang w:val="zh-TW" w:eastAsia="zh-TW"/>
        </w:rPr>
        <w:t>规章制度</w:t>
      </w:r>
    </w:p>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b/>
          <w:bCs/>
          <w:kern w:val="0"/>
          <w:sz w:val="24"/>
          <w:szCs w:val="24"/>
          <w:lang w:val="zh-TW" w:eastAsia="zh-TW"/>
        </w:rPr>
        <w:t>第一章</w:t>
      </w:r>
      <w:r>
        <w:rPr>
          <w:rFonts w:ascii="华文楷体" w:hAnsi="华文楷体"/>
          <w:kern w:val="0"/>
          <w:sz w:val="24"/>
          <w:szCs w:val="24"/>
        </w:rPr>
        <w:t>  </w:t>
      </w:r>
      <w:r>
        <w:rPr>
          <w:rFonts w:ascii="仿宋" w:eastAsia="仿宋" w:hAnsi="仿宋" w:cs="仿宋"/>
          <w:b/>
          <w:bCs/>
          <w:kern w:val="0"/>
          <w:sz w:val="24"/>
          <w:szCs w:val="24"/>
        </w:rPr>
        <w:t xml:space="preserve">       </w:t>
      </w:r>
      <w:r>
        <w:rPr>
          <w:rFonts w:ascii="仿宋" w:eastAsia="仿宋" w:hAnsi="仿宋" w:cs="仿宋"/>
          <w:b/>
          <w:bCs/>
          <w:kern w:val="0"/>
          <w:sz w:val="24"/>
          <w:szCs w:val="24"/>
          <w:lang w:val="zh-TW" w:eastAsia="zh-TW"/>
        </w:rPr>
        <w:t>总则</w:t>
      </w:r>
      <w:r>
        <w:rPr>
          <w:rFonts w:ascii="华文楷体" w:hAnsi="华文楷体"/>
          <w:kern w:val="0"/>
          <w:sz w:val="24"/>
          <w:szCs w:val="24"/>
        </w:rPr>
        <w:t> </w:t>
      </w:r>
    </w:p>
    <w:p w:rsidR="00C17465" w:rsidRDefault="00EB22D7">
      <w:pPr>
        <w:framePr w:wrap="auto"/>
        <w:widowControl/>
        <w:spacing w:line="560" w:lineRule="atLeast"/>
        <w:jc w:val="left"/>
        <w:rPr>
          <w:rFonts w:ascii="仿宋" w:eastAsia="仿宋" w:hAnsi="仿宋" w:cs="仿宋"/>
          <w:b/>
          <w:bCs/>
          <w:kern w:val="0"/>
          <w:sz w:val="24"/>
          <w:szCs w:val="24"/>
        </w:rPr>
      </w:pPr>
      <w:r>
        <w:rPr>
          <w:rFonts w:ascii="仿宋" w:eastAsia="仿宋" w:hAnsi="仿宋" w:cs="仿宋"/>
          <w:b/>
          <w:bCs/>
          <w:kern w:val="0"/>
          <w:sz w:val="24"/>
          <w:szCs w:val="24"/>
          <w:lang w:val="zh-TW" w:eastAsia="zh-TW"/>
        </w:rPr>
        <w:t>第一条</w:t>
      </w:r>
      <w:r>
        <w:rPr>
          <w:rFonts w:ascii="华文楷体" w:hAnsi="华文楷体"/>
          <w:kern w:val="0"/>
          <w:sz w:val="24"/>
          <w:szCs w:val="24"/>
        </w:rPr>
        <w:t> </w:t>
      </w:r>
      <w:r>
        <w:rPr>
          <w:rFonts w:ascii="仿宋" w:eastAsia="仿宋" w:hAnsi="仿宋" w:cs="仿宋"/>
          <w:kern w:val="0"/>
          <w:sz w:val="24"/>
          <w:szCs w:val="24"/>
          <w:lang w:val="zh-TW" w:eastAsia="zh-TW"/>
        </w:rPr>
        <w:t>为了充分发挥优秀团员在学生工作中的积极作用，通过教育培训、实践锻炼及志愿服务等多种行之有效的方式，不断加深环境学院学生对党的章程的理解，提高其思想政治素质、政策理论水平、创新能力、实践能力和组织协调能力。以便更好的向党组织输送优秀团员，着力构筑当代大学生科学精神支柱，壮大入党积极分子队伍、保证党的建设和党的事业更加辉煌。</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第二条</w:t>
      </w:r>
      <w:r>
        <w:rPr>
          <w:rFonts w:ascii="华文楷体" w:hAnsi="华文楷体"/>
          <w:kern w:val="0"/>
          <w:sz w:val="24"/>
          <w:szCs w:val="24"/>
        </w:rPr>
        <w:t> </w:t>
      </w:r>
      <w:r>
        <w:rPr>
          <w:rFonts w:ascii="仿宋" w:eastAsia="仿宋" w:hAnsi="仿宋" w:cs="仿宋"/>
          <w:kern w:val="0"/>
          <w:sz w:val="24"/>
          <w:szCs w:val="24"/>
          <w:lang w:val="zh-TW" w:eastAsia="zh-TW"/>
        </w:rPr>
        <w:t>本制度的管理内容包括团委组织部的职责及各党章小组须履行的义务。</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第三条</w:t>
      </w:r>
      <w:r>
        <w:rPr>
          <w:rFonts w:ascii="华文楷体" w:hAnsi="华文楷体"/>
          <w:kern w:val="0"/>
          <w:sz w:val="24"/>
          <w:szCs w:val="24"/>
        </w:rPr>
        <w:t> </w:t>
      </w:r>
      <w:r>
        <w:rPr>
          <w:rFonts w:ascii="仿宋" w:eastAsia="仿宋" w:hAnsi="仿宋" w:cs="仿宋"/>
          <w:kern w:val="0"/>
          <w:sz w:val="24"/>
          <w:szCs w:val="24"/>
          <w:lang w:val="zh-TW" w:eastAsia="zh-TW"/>
        </w:rPr>
        <w:t>本制度适用于所有团委组织部的成员及各党章小组所有成员。</w:t>
      </w:r>
    </w:p>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b/>
          <w:bCs/>
          <w:kern w:val="0"/>
          <w:sz w:val="24"/>
          <w:szCs w:val="24"/>
          <w:lang w:val="zh-TW" w:eastAsia="zh-TW"/>
        </w:rPr>
        <w:t>第二章</w:t>
      </w:r>
      <w:r>
        <w:rPr>
          <w:rFonts w:ascii="华文楷体" w:hAnsi="华文楷体"/>
          <w:kern w:val="0"/>
          <w:sz w:val="24"/>
          <w:szCs w:val="24"/>
        </w:rPr>
        <w:t>  </w:t>
      </w:r>
      <w:r>
        <w:rPr>
          <w:rFonts w:ascii="仿宋" w:eastAsia="仿宋" w:hAnsi="仿宋" w:cs="仿宋"/>
          <w:b/>
          <w:bCs/>
          <w:kern w:val="0"/>
          <w:sz w:val="24"/>
          <w:szCs w:val="24"/>
        </w:rPr>
        <w:t xml:space="preserve">    </w:t>
      </w:r>
      <w:r>
        <w:rPr>
          <w:rFonts w:ascii="仿宋" w:eastAsia="仿宋" w:hAnsi="仿宋" w:cs="仿宋"/>
          <w:b/>
          <w:bCs/>
          <w:kern w:val="0"/>
          <w:sz w:val="24"/>
          <w:szCs w:val="24"/>
          <w:lang w:val="zh-TW" w:eastAsia="zh-TW"/>
        </w:rPr>
        <w:t>职责与义务</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第四条</w:t>
      </w:r>
      <w:r>
        <w:rPr>
          <w:rFonts w:ascii="华文楷体" w:hAnsi="华文楷体"/>
          <w:kern w:val="0"/>
          <w:sz w:val="24"/>
          <w:szCs w:val="24"/>
        </w:rPr>
        <w:t> </w:t>
      </w:r>
      <w:r>
        <w:rPr>
          <w:rFonts w:ascii="仿宋" w:eastAsia="仿宋" w:hAnsi="仿宋" w:cs="仿宋"/>
          <w:kern w:val="0"/>
          <w:sz w:val="24"/>
          <w:szCs w:val="24"/>
          <w:lang w:val="zh-TW" w:eastAsia="zh-TW"/>
        </w:rPr>
        <w:t>环境学院组织部的主要职责是负责各党章小组的组建、培养、考勤考核工作，定期对各小组及各人的情况做出综合汇总并将其及时上报老师。</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第五条</w:t>
      </w:r>
      <w:r>
        <w:rPr>
          <w:rFonts w:ascii="华文楷体" w:hAnsi="华文楷体"/>
          <w:kern w:val="0"/>
          <w:sz w:val="24"/>
          <w:szCs w:val="24"/>
        </w:rPr>
        <w:t> </w:t>
      </w:r>
      <w:r>
        <w:rPr>
          <w:rFonts w:ascii="仿宋" w:eastAsia="仿宋" w:hAnsi="仿宋" w:cs="仿宋"/>
          <w:kern w:val="0"/>
          <w:sz w:val="24"/>
          <w:szCs w:val="24"/>
          <w:lang w:val="zh-TW" w:eastAsia="zh-TW"/>
        </w:rPr>
        <w:t>各党章学习小组需参加组织部所组织的培训活动。</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第六条</w:t>
      </w:r>
      <w:r>
        <w:rPr>
          <w:rFonts w:ascii="华文楷体" w:hAnsi="华文楷体"/>
          <w:kern w:val="0"/>
          <w:sz w:val="24"/>
          <w:szCs w:val="24"/>
        </w:rPr>
        <w:t> </w:t>
      </w:r>
      <w:r>
        <w:rPr>
          <w:rFonts w:ascii="仿宋" w:eastAsia="仿宋" w:hAnsi="仿宋" w:cs="仿宋"/>
          <w:kern w:val="0"/>
          <w:sz w:val="24"/>
          <w:szCs w:val="24"/>
          <w:lang w:val="zh-TW" w:eastAsia="zh-TW"/>
        </w:rPr>
        <w:t>各党章学习小组组长须做好小组成员的成长记录，主要包括每次活动结束时的各个小组合影留念，活动总结及心得、学习情况等，在第二学期党章结业仪式前两周时间以打包的形式发送至团委组织部联络员处</w:t>
      </w:r>
      <w:r>
        <w:rPr>
          <w:rFonts w:ascii="仿宋" w:eastAsia="仿宋" w:hAnsi="仿宋" w:cs="仿宋"/>
          <w:kern w:val="0"/>
          <w:sz w:val="24"/>
          <w:szCs w:val="24"/>
          <w:lang w:val="zh-CN"/>
        </w:rPr>
        <w:t>。</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第七条</w:t>
      </w:r>
      <w:r>
        <w:rPr>
          <w:rFonts w:ascii="华文楷体" w:hAnsi="华文楷体"/>
          <w:kern w:val="0"/>
          <w:sz w:val="24"/>
          <w:szCs w:val="24"/>
        </w:rPr>
        <w:t> </w:t>
      </w:r>
      <w:r>
        <w:rPr>
          <w:rFonts w:ascii="仿宋" w:eastAsia="仿宋" w:hAnsi="仿宋" w:cs="仿宋"/>
          <w:kern w:val="0"/>
          <w:sz w:val="24"/>
          <w:szCs w:val="24"/>
          <w:lang w:val="zh-TW" w:eastAsia="zh-TW"/>
        </w:rPr>
        <w:t>各小组内每位成员须备好学习记录本，活动中作好笔记，记录所感所想，要求字迹清晰，内容充实，认识到位，体会深刻，切实提高理论水平，夯实理论基础。</w:t>
      </w:r>
      <w:r>
        <w:rPr>
          <w:rFonts w:ascii="仿宋" w:eastAsia="仿宋" w:hAnsi="仿宋" w:cs="仿宋"/>
          <w:kern w:val="0"/>
          <w:sz w:val="24"/>
          <w:szCs w:val="24"/>
        </w:rPr>
        <w:br/>
      </w:r>
      <w:r>
        <w:rPr>
          <w:rFonts w:ascii="仿宋" w:eastAsia="仿宋" w:hAnsi="仿宋" w:cs="仿宋"/>
          <w:b/>
          <w:bCs/>
          <w:kern w:val="0"/>
          <w:sz w:val="24"/>
          <w:szCs w:val="24"/>
          <w:lang w:val="zh-TW" w:eastAsia="zh-TW"/>
        </w:rPr>
        <w:t>第八条</w:t>
      </w:r>
      <w:r>
        <w:rPr>
          <w:rFonts w:ascii="华文楷体" w:hAnsi="华文楷体"/>
          <w:kern w:val="0"/>
          <w:sz w:val="24"/>
          <w:szCs w:val="24"/>
        </w:rPr>
        <w:t> </w:t>
      </w:r>
      <w:r>
        <w:rPr>
          <w:rFonts w:ascii="仿宋" w:eastAsia="仿宋" w:hAnsi="仿宋" w:cs="仿宋"/>
          <w:kern w:val="0"/>
          <w:sz w:val="24"/>
          <w:szCs w:val="24"/>
          <w:lang w:val="zh-TW" w:eastAsia="zh-TW"/>
        </w:rPr>
        <w:t>各党章学习小组成员须进行最后的党章考试</w:t>
      </w:r>
    </w:p>
    <w:p w:rsidR="00C17465" w:rsidRDefault="00EB22D7">
      <w:pPr>
        <w:framePr w:wrap="auto"/>
        <w:widowControl/>
        <w:spacing w:line="560" w:lineRule="atLeast"/>
        <w:jc w:val="center"/>
        <w:rPr>
          <w:rFonts w:ascii="仿宋" w:eastAsia="仿宋" w:hAnsi="仿宋" w:cs="仿宋"/>
          <w:b/>
          <w:bCs/>
          <w:kern w:val="0"/>
          <w:sz w:val="24"/>
          <w:szCs w:val="24"/>
        </w:rPr>
      </w:pPr>
      <w:r>
        <w:rPr>
          <w:rFonts w:ascii="仿宋" w:eastAsia="仿宋" w:hAnsi="仿宋" w:cs="仿宋"/>
          <w:b/>
          <w:bCs/>
          <w:kern w:val="0"/>
          <w:sz w:val="24"/>
          <w:szCs w:val="24"/>
          <w:lang w:val="zh-TW" w:eastAsia="zh-TW"/>
        </w:rPr>
        <w:t>第三章</w:t>
      </w:r>
      <w:r>
        <w:rPr>
          <w:rFonts w:ascii="华文楷体" w:hAnsi="华文楷体"/>
          <w:kern w:val="0"/>
          <w:sz w:val="24"/>
          <w:szCs w:val="24"/>
        </w:rPr>
        <w:t>  </w:t>
      </w:r>
      <w:r>
        <w:rPr>
          <w:rFonts w:ascii="仿宋" w:eastAsia="仿宋" w:hAnsi="仿宋" w:cs="仿宋"/>
          <w:b/>
          <w:bCs/>
          <w:kern w:val="0"/>
          <w:sz w:val="24"/>
          <w:szCs w:val="24"/>
        </w:rPr>
        <w:t xml:space="preserve">     </w:t>
      </w:r>
      <w:r>
        <w:rPr>
          <w:rFonts w:ascii="仿宋" w:eastAsia="仿宋" w:hAnsi="仿宋" w:cs="仿宋"/>
          <w:b/>
          <w:bCs/>
          <w:kern w:val="0"/>
          <w:sz w:val="24"/>
          <w:szCs w:val="24"/>
          <w:lang w:val="zh-TW" w:eastAsia="zh-TW"/>
        </w:rPr>
        <w:t>培养计划</w:t>
      </w:r>
    </w:p>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b/>
          <w:bCs/>
          <w:kern w:val="0"/>
          <w:sz w:val="24"/>
          <w:szCs w:val="24"/>
        </w:rPr>
        <w:lastRenderedPageBreak/>
        <w:t xml:space="preserve">     </w:t>
      </w:r>
      <w:r>
        <w:rPr>
          <w:rFonts w:ascii="仿宋" w:eastAsia="仿宋" w:hAnsi="仿宋" w:cs="仿宋"/>
          <w:kern w:val="0"/>
          <w:sz w:val="24"/>
          <w:szCs w:val="24"/>
          <w:lang w:val="zh-TW" w:eastAsia="zh-TW"/>
        </w:rPr>
        <w:t>本学年党章学习小组将通过活动和党章考试相结合进行培养，活动包括有党章知识竞赛、党章学习小组展示交流活动、党团之家活动。以此加深同学们对党章知识的认识、提高对社会时事的关注、锻炼提升个人素质。</w:t>
      </w:r>
    </w:p>
    <w:p w:rsidR="00C17465" w:rsidRDefault="00EB22D7">
      <w:pPr>
        <w:framePr w:wrap="auto"/>
        <w:widowControl/>
        <w:spacing w:line="560" w:lineRule="atLeast"/>
        <w:jc w:val="center"/>
        <w:rPr>
          <w:rFonts w:ascii="仿宋" w:eastAsia="仿宋" w:hAnsi="仿宋" w:cs="仿宋"/>
          <w:kern w:val="0"/>
          <w:sz w:val="24"/>
          <w:szCs w:val="24"/>
          <w:lang w:val="zh-TW" w:eastAsia="zh-TW"/>
        </w:rPr>
      </w:pPr>
      <w:r>
        <w:rPr>
          <w:rFonts w:ascii="仿宋" w:eastAsia="仿宋" w:hAnsi="仿宋" w:cs="仿宋"/>
          <w:b/>
          <w:bCs/>
          <w:kern w:val="0"/>
          <w:sz w:val="24"/>
          <w:szCs w:val="24"/>
          <w:lang w:val="zh-TW" w:eastAsia="zh-TW"/>
        </w:rPr>
        <w:t>第四章 各成员考核制度</w:t>
      </w:r>
    </w:p>
    <w:p w:rsidR="00C17465" w:rsidRDefault="00EB22D7">
      <w:pPr>
        <w:framePr w:wrap="auto"/>
        <w:widowControl/>
        <w:spacing w:line="560" w:lineRule="atLeast"/>
        <w:jc w:val="left"/>
        <w:rPr>
          <w:rFonts w:ascii="仿宋" w:eastAsia="仿宋" w:hAnsi="仿宋" w:cs="仿宋"/>
          <w:b/>
          <w:bCs/>
          <w:kern w:val="0"/>
          <w:sz w:val="24"/>
          <w:szCs w:val="24"/>
        </w:rPr>
      </w:pPr>
      <w:r>
        <w:rPr>
          <w:rFonts w:ascii="仿宋" w:eastAsia="仿宋" w:hAnsi="仿宋" w:cs="仿宋"/>
          <w:b/>
          <w:bCs/>
          <w:kern w:val="0"/>
          <w:sz w:val="24"/>
          <w:szCs w:val="24"/>
          <w:lang w:val="zh-TW" w:eastAsia="zh-TW"/>
        </w:rPr>
        <w:t xml:space="preserve">第九条 </w:t>
      </w:r>
      <w:r>
        <w:rPr>
          <w:rFonts w:ascii="仿宋" w:eastAsia="仿宋" w:hAnsi="仿宋" w:cs="仿宋"/>
          <w:kern w:val="0"/>
          <w:sz w:val="24"/>
          <w:szCs w:val="24"/>
          <w:lang w:val="zh-TW" w:eastAsia="zh-TW"/>
        </w:rPr>
        <w:t>团委组织部负责每次活动的组织和签到，签到采取实名制签到。</w:t>
      </w:r>
      <w:r>
        <w:rPr>
          <w:rFonts w:ascii="华文楷体" w:hAnsi="华文楷体"/>
          <w:kern w:val="0"/>
          <w:sz w:val="24"/>
          <w:szCs w:val="24"/>
        </w:rPr>
        <w:t> </w:t>
      </w:r>
    </w:p>
    <w:p w:rsidR="00C17465" w:rsidRDefault="00EB22D7">
      <w:pPr>
        <w:framePr w:wrap="auto"/>
        <w:widowControl/>
        <w:spacing w:line="560" w:lineRule="atLeast"/>
        <w:jc w:val="left"/>
        <w:rPr>
          <w:rFonts w:ascii="仿宋" w:eastAsia="仿宋" w:hAnsi="仿宋" w:cs="仿宋"/>
          <w:b/>
          <w:bCs/>
          <w:kern w:val="0"/>
          <w:sz w:val="24"/>
          <w:szCs w:val="24"/>
        </w:rPr>
      </w:pPr>
      <w:r>
        <w:rPr>
          <w:rFonts w:ascii="仿宋" w:eastAsia="仿宋" w:hAnsi="仿宋" w:cs="仿宋"/>
          <w:b/>
          <w:bCs/>
          <w:kern w:val="0"/>
          <w:sz w:val="24"/>
          <w:szCs w:val="24"/>
          <w:lang w:val="zh-TW" w:eastAsia="zh-TW"/>
        </w:rPr>
        <w:t xml:space="preserve">第十条 </w:t>
      </w:r>
      <w:r>
        <w:rPr>
          <w:rFonts w:ascii="仿宋" w:eastAsia="仿宋" w:hAnsi="仿宋" w:cs="仿宋"/>
          <w:kern w:val="0"/>
          <w:sz w:val="24"/>
          <w:szCs w:val="24"/>
          <w:lang w:val="zh-TW" w:eastAsia="zh-TW"/>
        </w:rPr>
        <w:t>各小组内成员务必参加小组活动，如有特殊情况不能参加者，应向团支书及党章学习小组组长请假并说明情况，之后应了解本次活动的内容及任务，每人只准请假一次。</w:t>
      </w:r>
      <w:r>
        <w:rPr>
          <w:rFonts w:ascii="华文楷体" w:hAnsi="华文楷体"/>
          <w:kern w:val="0"/>
          <w:sz w:val="24"/>
          <w:szCs w:val="24"/>
        </w:rPr>
        <w:t>  </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第十一条</w:t>
      </w:r>
      <w:r>
        <w:rPr>
          <w:rFonts w:ascii="华文楷体" w:hAnsi="华文楷体"/>
          <w:kern w:val="0"/>
          <w:sz w:val="24"/>
          <w:szCs w:val="24"/>
        </w:rPr>
        <w:t> </w:t>
      </w:r>
      <w:r>
        <w:rPr>
          <w:rFonts w:ascii="仿宋" w:eastAsia="仿宋" w:hAnsi="仿宋" w:cs="仿宋"/>
          <w:kern w:val="0"/>
          <w:sz w:val="24"/>
          <w:szCs w:val="24"/>
          <w:lang w:val="zh-TW" w:eastAsia="zh-TW"/>
        </w:rPr>
        <w:t>每次活动不允许迟到，须本人亲自签到。如发现代签现象，双方均以违纪论处。</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第十二条</w:t>
      </w:r>
      <w:r>
        <w:rPr>
          <w:rFonts w:ascii="华文楷体" w:hAnsi="华文楷体"/>
          <w:kern w:val="0"/>
          <w:sz w:val="24"/>
          <w:szCs w:val="24"/>
        </w:rPr>
        <w:t> </w:t>
      </w:r>
      <w:r>
        <w:rPr>
          <w:rFonts w:ascii="仿宋" w:eastAsia="仿宋" w:hAnsi="仿宋" w:cs="仿宋"/>
          <w:kern w:val="0"/>
          <w:sz w:val="24"/>
          <w:szCs w:val="24"/>
          <w:lang w:val="zh-TW" w:eastAsia="zh-TW"/>
        </w:rPr>
        <w:t>活动中不可擅自离开，如有特殊情况，应待汇报同意后方可离开。在事先没有征得同意的情况下，不得早退。</w:t>
      </w:r>
    </w:p>
    <w:p w:rsidR="00C17465" w:rsidRDefault="00EB22D7">
      <w:pPr>
        <w:framePr w:wrap="auto"/>
        <w:widowControl/>
        <w:spacing w:line="560" w:lineRule="atLeast"/>
        <w:jc w:val="left"/>
        <w:rPr>
          <w:rFonts w:ascii="仿宋" w:eastAsia="仿宋" w:hAnsi="仿宋" w:cs="仿宋"/>
          <w:color w:val="FF0000"/>
          <w:kern w:val="0"/>
          <w:sz w:val="24"/>
          <w:szCs w:val="24"/>
          <w:u w:color="FF0000"/>
        </w:rPr>
      </w:pPr>
      <w:r>
        <w:rPr>
          <w:rFonts w:ascii="仿宋" w:eastAsia="仿宋" w:hAnsi="仿宋" w:cs="仿宋"/>
          <w:b/>
          <w:bCs/>
          <w:kern w:val="0"/>
          <w:sz w:val="24"/>
          <w:szCs w:val="24"/>
          <w:lang w:val="zh-TW" w:eastAsia="zh-TW"/>
        </w:rPr>
        <w:t>第十三条</w:t>
      </w:r>
      <w:r>
        <w:rPr>
          <w:rFonts w:ascii="华文楷体" w:hAnsi="华文楷体"/>
          <w:kern w:val="0"/>
          <w:sz w:val="24"/>
          <w:szCs w:val="24"/>
        </w:rPr>
        <w:t> </w:t>
      </w:r>
      <w:r>
        <w:rPr>
          <w:rFonts w:ascii="仿宋" w:eastAsia="仿宋" w:hAnsi="仿宋" w:cs="仿宋"/>
          <w:kern w:val="0"/>
          <w:sz w:val="24"/>
          <w:szCs w:val="24"/>
          <w:lang w:val="zh-TW" w:eastAsia="zh-TW"/>
        </w:rPr>
        <w:t>整个学期中，如有三次以上（包括三次）未经批准擅自缺席者，作自动脱离本小组处理。</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第十四条</w:t>
      </w:r>
      <w:r>
        <w:rPr>
          <w:rFonts w:ascii="华文楷体" w:hAnsi="华文楷体"/>
          <w:kern w:val="0"/>
          <w:sz w:val="24"/>
          <w:szCs w:val="24"/>
        </w:rPr>
        <w:t> </w:t>
      </w:r>
      <w:r>
        <w:rPr>
          <w:rFonts w:ascii="仿宋" w:eastAsia="仿宋" w:hAnsi="仿宋" w:cs="仿宋"/>
          <w:kern w:val="0"/>
          <w:sz w:val="24"/>
          <w:szCs w:val="24"/>
          <w:lang w:val="zh-TW" w:eastAsia="zh-TW"/>
        </w:rPr>
        <w:t>党章学习过程中，各小组负责人管理好本小组的纪律。对于不遵守纪律的同学，小组负责人有权力将其记录在记录本上，给予相应的处罚，可取消其学习小组成员的资格。</w:t>
      </w:r>
    </w:p>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b/>
          <w:bCs/>
          <w:kern w:val="0"/>
          <w:sz w:val="24"/>
          <w:szCs w:val="24"/>
          <w:lang w:val="zh-TW" w:eastAsia="zh-TW"/>
        </w:rPr>
        <w:t xml:space="preserve">第五章       </w:t>
      </w:r>
      <w:r>
        <w:rPr>
          <w:rFonts w:ascii="华文楷体" w:hAnsi="华文楷体"/>
          <w:kern w:val="0"/>
          <w:sz w:val="24"/>
          <w:szCs w:val="24"/>
        </w:rPr>
        <w:t>  </w:t>
      </w:r>
      <w:r>
        <w:rPr>
          <w:rFonts w:ascii="仿宋" w:eastAsia="仿宋" w:hAnsi="仿宋" w:cs="仿宋"/>
          <w:b/>
          <w:bCs/>
          <w:kern w:val="0"/>
          <w:sz w:val="24"/>
          <w:szCs w:val="24"/>
          <w:lang w:val="zh-TW" w:eastAsia="zh-TW"/>
        </w:rPr>
        <w:t>综合评定</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第十六条</w:t>
      </w:r>
      <w:r>
        <w:rPr>
          <w:rFonts w:ascii="华文楷体" w:hAnsi="华文楷体"/>
          <w:kern w:val="0"/>
          <w:sz w:val="24"/>
          <w:szCs w:val="24"/>
        </w:rPr>
        <w:t> </w:t>
      </w:r>
      <w:r>
        <w:rPr>
          <w:rFonts w:ascii="仿宋" w:eastAsia="仿宋" w:hAnsi="仿宋" w:cs="仿宋"/>
          <w:kern w:val="0"/>
          <w:sz w:val="24"/>
          <w:szCs w:val="24"/>
          <w:lang w:val="zh-TW" w:eastAsia="zh-TW"/>
        </w:rPr>
        <w:t>具体评定内容：</w:t>
      </w:r>
    </w:p>
    <w:p w:rsidR="00C17465" w:rsidRDefault="00EB22D7">
      <w:pPr>
        <w:framePr w:wrap="auto"/>
        <w:widowControl/>
        <w:spacing w:line="560" w:lineRule="atLeast"/>
        <w:ind w:firstLine="480"/>
        <w:jc w:val="left"/>
        <w:rPr>
          <w:rFonts w:ascii="仿宋" w:eastAsia="仿宋" w:hAnsi="仿宋" w:cs="仿宋"/>
          <w:kern w:val="0"/>
          <w:sz w:val="24"/>
          <w:szCs w:val="24"/>
        </w:rPr>
      </w:pPr>
      <w:r>
        <w:rPr>
          <w:rFonts w:ascii="仿宋" w:eastAsia="仿宋" w:hAnsi="仿宋" w:cs="仿宋"/>
          <w:kern w:val="0"/>
          <w:sz w:val="24"/>
          <w:szCs w:val="24"/>
          <w:lang w:val="zh-TW" w:eastAsia="zh-TW"/>
        </w:rPr>
        <w:t>组织部将根据党章学习小组的成员学习情况从以下几个方面的综合条件评出具体分数，并按照分数来选拔优秀成员和结业成员。综合测评达到六十分者则允许结业。综合评定将分为个人分和集体分：（总分为</w:t>
      </w:r>
      <w:r>
        <w:rPr>
          <w:rFonts w:ascii="仿宋" w:eastAsia="仿宋" w:hAnsi="仿宋" w:cs="仿宋"/>
          <w:kern w:val="0"/>
          <w:sz w:val="24"/>
          <w:szCs w:val="24"/>
        </w:rPr>
        <w:t>100</w:t>
      </w:r>
      <w:r>
        <w:rPr>
          <w:rFonts w:ascii="仿宋" w:eastAsia="仿宋" w:hAnsi="仿宋" w:cs="仿宋"/>
          <w:kern w:val="0"/>
          <w:sz w:val="24"/>
          <w:szCs w:val="24"/>
          <w:lang w:val="zh-TW" w:eastAsia="zh-TW"/>
        </w:rPr>
        <w:t>分）</w:t>
      </w:r>
    </w:p>
    <w:p w:rsidR="00C17465" w:rsidRDefault="00EB22D7">
      <w:pPr>
        <w:framePr w:wrap="auto"/>
        <w:widowControl/>
        <w:spacing w:line="560" w:lineRule="atLeast"/>
        <w:jc w:val="left"/>
        <w:rPr>
          <w:rFonts w:ascii="仿宋" w:eastAsia="仿宋" w:hAnsi="仿宋" w:cs="仿宋"/>
          <w:b/>
          <w:bCs/>
          <w:kern w:val="0"/>
          <w:sz w:val="24"/>
          <w:szCs w:val="24"/>
          <w:lang w:val="zh-TW" w:eastAsia="zh-TW"/>
        </w:rPr>
      </w:pPr>
      <w:r>
        <w:rPr>
          <w:rFonts w:ascii="仿宋" w:eastAsia="仿宋" w:hAnsi="仿宋" w:cs="仿宋"/>
          <w:b/>
          <w:bCs/>
          <w:kern w:val="0"/>
          <w:sz w:val="24"/>
          <w:szCs w:val="24"/>
          <w:lang w:val="zh-TW" w:eastAsia="zh-TW"/>
        </w:rPr>
        <w:t>个人分：</w:t>
      </w:r>
    </w:p>
    <w:p w:rsidR="00C17465" w:rsidRDefault="00EB22D7">
      <w:pPr>
        <w:framePr w:wrap="auto"/>
        <w:widowControl/>
        <w:numPr>
          <w:ilvl w:val="0"/>
          <w:numId w:val="1"/>
        </w:numPr>
        <w:spacing w:line="560" w:lineRule="atLeast"/>
        <w:jc w:val="left"/>
        <w:rPr>
          <w:rFonts w:ascii="仿宋" w:eastAsia="仿宋" w:hAnsi="仿宋" w:cs="仿宋"/>
          <w:kern w:val="0"/>
          <w:sz w:val="24"/>
          <w:szCs w:val="24"/>
          <w:lang w:val="zh-TW" w:eastAsia="zh-TW"/>
        </w:rPr>
      </w:pPr>
      <w:r>
        <w:rPr>
          <w:rFonts w:ascii="仿宋" w:eastAsia="仿宋" w:hAnsi="仿宋" w:cs="仿宋"/>
          <w:kern w:val="0"/>
          <w:sz w:val="24"/>
          <w:szCs w:val="24"/>
          <w:lang w:val="zh-TW" w:eastAsia="zh-TW"/>
        </w:rPr>
        <w:t>党章结业考试。（共</w:t>
      </w:r>
      <w:r>
        <w:rPr>
          <w:rFonts w:ascii="仿宋" w:eastAsia="仿宋" w:hAnsi="仿宋" w:cs="仿宋"/>
          <w:kern w:val="0"/>
          <w:sz w:val="24"/>
          <w:szCs w:val="24"/>
        </w:rPr>
        <w:t>40</w:t>
      </w:r>
      <w:r>
        <w:rPr>
          <w:rFonts w:ascii="仿宋" w:eastAsia="仿宋" w:hAnsi="仿宋" w:cs="仿宋"/>
          <w:kern w:val="0"/>
          <w:sz w:val="24"/>
          <w:szCs w:val="24"/>
          <w:lang w:val="zh-TW" w:eastAsia="zh-TW"/>
        </w:rPr>
        <w:t>分）</w:t>
      </w:r>
    </w:p>
    <w:p w:rsidR="00C17465" w:rsidRDefault="00EB22D7">
      <w:pPr>
        <w:framePr w:wrap="auto"/>
        <w:widowControl/>
        <w:spacing w:line="560" w:lineRule="atLeast"/>
        <w:ind w:firstLineChars="100" w:firstLine="240"/>
        <w:jc w:val="left"/>
        <w:rPr>
          <w:rFonts w:ascii="仿宋" w:eastAsia="仿宋" w:hAnsi="仿宋" w:cs="仿宋"/>
          <w:kern w:val="0"/>
          <w:sz w:val="24"/>
          <w:szCs w:val="24"/>
        </w:rPr>
      </w:pPr>
      <w:r>
        <w:rPr>
          <w:rFonts w:ascii="仿宋" w:eastAsia="仿宋" w:hAnsi="仿宋" w:cs="仿宋"/>
          <w:kern w:val="0"/>
          <w:sz w:val="24"/>
          <w:szCs w:val="24"/>
          <w:lang w:val="zh-TW" w:eastAsia="zh-TW"/>
        </w:rPr>
        <w:lastRenderedPageBreak/>
        <w:t>由学院党委负责题库和考试题目的拟定。</w:t>
      </w:r>
    </w:p>
    <w:p w:rsidR="00C17465" w:rsidRDefault="00EB22D7">
      <w:pPr>
        <w:framePr w:wrap="auto"/>
        <w:widowControl/>
        <w:numPr>
          <w:ilvl w:val="0"/>
          <w:numId w:val="1"/>
        </w:numPr>
        <w:spacing w:line="560" w:lineRule="atLeast"/>
        <w:jc w:val="left"/>
        <w:rPr>
          <w:rFonts w:ascii="仿宋" w:eastAsia="仿宋" w:hAnsi="仿宋" w:cs="仿宋"/>
          <w:kern w:val="0"/>
          <w:sz w:val="24"/>
          <w:szCs w:val="24"/>
        </w:rPr>
      </w:pPr>
      <w:r>
        <w:rPr>
          <w:rFonts w:ascii="仿宋" w:eastAsia="仿宋" w:hAnsi="仿宋" w:cs="仿宋"/>
          <w:kern w:val="0"/>
          <w:sz w:val="24"/>
          <w:szCs w:val="24"/>
          <w:lang w:val="zh-TW" w:eastAsia="zh-TW"/>
        </w:rPr>
        <w:t>每次团体活动的出勤情况。（</w:t>
      </w:r>
      <w:r>
        <w:rPr>
          <w:rFonts w:ascii="仿宋" w:eastAsia="仿宋" w:hAnsi="仿宋" w:cs="仿宋"/>
          <w:kern w:val="0"/>
          <w:sz w:val="24"/>
          <w:szCs w:val="24"/>
        </w:rPr>
        <w:t>20</w:t>
      </w:r>
      <w:r>
        <w:rPr>
          <w:rFonts w:ascii="仿宋" w:eastAsia="仿宋" w:hAnsi="仿宋" w:cs="仿宋"/>
          <w:kern w:val="0"/>
          <w:sz w:val="24"/>
          <w:szCs w:val="24"/>
          <w:lang w:val="zh-TW" w:eastAsia="zh-TW"/>
        </w:rPr>
        <w:t>分）</w:t>
      </w:r>
    </w:p>
    <w:p w:rsidR="00C17465" w:rsidRDefault="00EB22D7">
      <w:pPr>
        <w:framePr w:wrap="auto"/>
        <w:widowControl/>
        <w:spacing w:line="560" w:lineRule="atLeast"/>
        <w:ind w:firstLineChars="100" w:firstLine="240"/>
        <w:jc w:val="left"/>
        <w:rPr>
          <w:rFonts w:ascii="仿宋" w:eastAsia="仿宋" w:hAnsi="仿宋" w:cs="仿宋"/>
          <w:kern w:val="0"/>
          <w:sz w:val="24"/>
          <w:szCs w:val="24"/>
        </w:rPr>
      </w:pPr>
      <w:r>
        <w:rPr>
          <w:rFonts w:ascii="仿宋" w:eastAsia="仿宋" w:hAnsi="仿宋" w:cs="仿宋" w:hint="eastAsia"/>
          <w:kern w:val="0"/>
          <w:sz w:val="24"/>
          <w:szCs w:val="24"/>
        </w:rPr>
        <w:t>本学年共有四次团体活动，分别是党章学习小组启动仪式、展示交流大赛、党章知识竞赛和党章学习小组结业仪式。</w:t>
      </w:r>
      <w:r>
        <w:rPr>
          <w:rFonts w:ascii="仿宋" w:eastAsia="仿宋" w:hAnsi="仿宋" w:cs="仿宋"/>
          <w:kern w:val="0"/>
          <w:sz w:val="24"/>
          <w:szCs w:val="24"/>
          <w:lang w:val="zh-TW" w:eastAsia="zh-TW"/>
        </w:rPr>
        <w:t>具体评分细则如下：</w:t>
      </w:r>
    </w:p>
    <w:tbl>
      <w:tblPr>
        <w:tblStyle w:val="a3"/>
        <w:tblW w:w="8522" w:type="dxa"/>
        <w:tblLayout w:type="fixed"/>
        <w:tblLook w:val="04A0" w:firstRow="1" w:lastRow="0" w:firstColumn="1" w:lastColumn="0" w:noHBand="0" w:noVBand="1"/>
      </w:tblPr>
      <w:tblGrid>
        <w:gridCol w:w="895"/>
        <w:gridCol w:w="6570"/>
        <w:gridCol w:w="1057"/>
      </w:tblGrid>
      <w:tr w:rsidR="00C17465">
        <w:trPr>
          <w:trHeight w:val="595"/>
        </w:trPr>
        <w:tc>
          <w:tcPr>
            <w:tcW w:w="895" w:type="dxa"/>
            <w:vMerge w:val="restart"/>
          </w:tcPr>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sz w:val="24"/>
                <w:szCs w:val="24"/>
                <w:lang w:val="zh-TW" w:eastAsia="zh-TW"/>
              </w:rPr>
              <w:t>签到</w:t>
            </w: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提前或准时签到，中途不离开，结束后签到</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5分</w:t>
            </w:r>
          </w:p>
        </w:tc>
      </w:tr>
      <w:tr w:rsidR="00C17465">
        <w:trPr>
          <w:trHeight w:val="640"/>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提前或准时签到，活动开始</w:t>
            </w:r>
            <w:r>
              <w:rPr>
                <w:rFonts w:ascii="仿宋" w:eastAsia="仿宋" w:hAnsi="仿宋" w:cs="仿宋"/>
                <w:sz w:val="24"/>
                <w:szCs w:val="24"/>
              </w:rPr>
              <w:t>40</w:t>
            </w:r>
            <w:r>
              <w:rPr>
                <w:rFonts w:ascii="仿宋" w:eastAsia="仿宋" w:hAnsi="仿宋" w:cs="仿宋"/>
                <w:sz w:val="24"/>
                <w:szCs w:val="24"/>
                <w:lang w:val="zh-TW" w:eastAsia="zh-TW"/>
              </w:rPr>
              <w:t>分钟后因事告知签到组后离开</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2.5分</w:t>
            </w:r>
          </w:p>
        </w:tc>
      </w:tr>
      <w:tr w:rsidR="00C17465">
        <w:trPr>
          <w:trHeight w:val="1155"/>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提前或准时签到，活动开始</w:t>
            </w:r>
            <w:r>
              <w:rPr>
                <w:rFonts w:ascii="仿宋" w:eastAsia="仿宋" w:hAnsi="仿宋" w:cs="仿宋"/>
                <w:sz w:val="24"/>
                <w:szCs w:val="24"/>
              </w:rPr>
              <w:t>15~40</w:t>
            </w:r>
            <w:r>
              <w:rPr>
                <w:rFonts w:ascii="仿宋" w:eastAsia="仿宋" w:hAnsi="仿宋" w:cs="仿宋"/>
                <w:sz w:val="24"/>
                <w:szCs w:val="24"/>
                <w:lang w:val="zh-TW" w:eastAsia="zh-TW"/>
              </w:rPr>
              <w:t>分钟就因事告知签到组后离开</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1.5分</w:t>
            </w:r>
          </w:p>
        </w:tc>
      </w:tr>
      <w:tr w:rsidR="00C17465">
        <w:trPr>
          <w:trHeight w:val="645"/>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提前或准时签到，但活动开始后不到</w:t>
            </w:r>
            <w:r>
              <w:rPr>
                <w:rFonts w:ascii="仿宋" w:eastAsia="仿宋" w:hAnsi="仿宋" w:cs="仿宋"/>
                <w:sz w:val="24"/>
                <w:szCs w:val="24"/>
              </w:rPr>
              <w:t>15</w:t>
            </w:r>
            <w:r>
              <w:rPr>
                <w:rFonts w:ascii="仿宋" w:eastAsia="仿宋" w:hAnsi="仿宋" w:cs="仿宋"/>
                <w:sz w:val="24"/>
                <w:szCs w:val="24"/>
                <w:lang w:val="zh-TW" w:eastAsia="zh-TW"/>
              </w:rPr>
              <w:t>分钟就离开</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0分</w:t>
            </w:r>
          </w:p>
        </w:tc>
      </w:tr>
      <w:tr w:rsidR="00C17465">
        <w:trPr>
          <w:trHeight w:val="625"/>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提前或准时签到，但活动过程中离开却不告知签到组</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0分</w:t>
            </w:r>
          </w:p>
        </w:tc>
      </w:tr>
      <w:tr w:rsidR="00C17465">
        <w:trPr>
          <w:trHeight w:val="625"/>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活动开始后</w:t>
            </w:r>
            <w:r>
              <w:rPr>
                <w:rFonts w:ascii="仿宋" w:eastAsia="仿宋" w:hAnsi="仿宋" w:cs="仿宋"/>
                <w:sz w:val="24"/>
                <w:szCs w:val="24"/>
              </w:rPr>
              <w:t>0~40</w:t>
            </w:r>
            <w:r>
              <w:rPr>
                <w:rFonts w:ascii="仿宋" w:eastAsia="仿宋" w:hAnsi="仿宋" w:cs="仿宋"/>
                <w:sz w:val="24"/>
                <w:szCs w:val="24"/>
                <w:lang w:val="zh-TW" w:eastAsia="zh-TW"/>
              </w:rPr>
              <w:t>分钟内进来签到，活动结束后签到离开</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2.5分</w:t>
            </w:r>
          </w:p>
        </w:tc>
      </w:tr>
      <w:tr w:rsidR="00C17465">
        <w:trPr>
          <w:trHeight w:val="580"/>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tabs>
                <w:tab w:val="left" w:pos="1617"/>
              </w:tabs>
              <w:spacing w:line="560" w:lineRule="atLeast"/>
              <w:rPr>
                <w:rFonts w:ascii="仿宋" w:eastAsia="仿宋" w:hAnsi="仿宋" w:cs="仿宋"/>
                <w:kern w:val="0"/>
                <w:sz w:val="24"/>
                <w:szCs w:val="24"/>
              </w:rPr>
            </w:pPr>
            <w:r>
              <w:rPr>
                <w:rFonts w:ascii="仿宋" w:eastAsia="仿宋" w:hAnsi="仿宋" w:cs="仿宋"/>
                <w:sz w:val="24"/>
                <w:szCs w:val="24"/>
                <w:lang w:val="zh-TW" w:eastAsia="zh-TW"/>
              </w:rPr>
              <w:t>活动开始后</w:t>
            </w:r>
            <w:r>
              <w:rPr>
                <w:rFonts w:ascii="仿宋" w:eastAsia="仿宋" w:hAnsi="仿宋" w:cs="仿宋"/>
                <w:sz w:val="24"/>
                <w:szCs w:val="24"/>
              </w:rPr>
              <w:t>0~40</w:t>
            </w:r>
            <w:r>
              <w:rPr>
                <w:rFonts w:ascii="仿宋" w:eastAsia="仿宋" w:hAnsi="仿宋" w:cs="仿宋"/>
                <w:sz w:val="24"/>
                <w:szCs w:val="24"/>
                <w:lang w:val="zh-TW" w:eastAsia="zh-TW"/>
              </w:rPr>
              <w:t>分钟内进来签到，活动还没结束就离</w:t>
            </w:r>
            <w:r>
              <w:rPr>
                <w:rFonts w:ascii="仿宋" w:eastAsia="仿宋" w:hAnsi="仿宋" w:cs="仿宋" w:hint="eastAsia"/>
                <w:sz w:val="24"/>
                <w:szCs w:val="24"/>
              </w:rPr>
              <w:t>开</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0分</w:t>
            </w:r>
          </w:p>
        </w:tc>
      </w:tr>
      <w:tr w:rsidR="00C17465">
        <w:trPr>
          <w:trHeight w:val="665"/>
        </w:trPr>
        <w:tc>
          <w:tcPr>
            <w:tcW w:w="895" w:type="dxa"/>
            <w:vMerge/>
          </w:tcPr>
          <w:p w:rsidR="00C17465" w:rsidRDefault="00C17465">
            <w:pPr>
              <w:framePr w:wrap="auto"/>
              <w:widowControl/>
              <w:spacing w:line="560" w:lineRule="atLeast"/>
              <w:jc w:val="left"/>
              <w:rPr>
                <w:rFonts w:ascii="仿宋" w:eastAsia="仿宋" w:hAnsi="仿宋" w:cs="仿宋"/>
                <w:kern w:val="0"/>
                <w:sz w:val="24"/>
                <w:szCs w:val="24"/>
              </w:rPr>
            </w:pPr>
          </w:p>
        </w:tc>
        <w:tc>
          <w:tcPr>
            <w:tcW w:w="6570" w:type="dxa"/>
          </w:tcPr>
          <w:p w:rsidR="00C17465" w:rsidRDefault="00EB22D7">
            <w:pPr>
              <w:framePr w:wrap="auto"/>
              <w:widowControl/>
              <w:spacing w:line="560" w:lineRule="atLeast"/>
              <w:rPr>
                <w:rFonts w:ascii="仿宋" w:eastAsia="仿宋" w:hAnsi="仿宋" w:cs="仿宋"/>
                <w:kern w:val="0"/>
                <w:sz w:val="24"/>
                <w:szCs w:val="24"/>
              </w:rPr>
            </w:pPr>
            <w:r>
              <w:rPr>
                <w:rFonts w:ascii="仿宋" w:eastAsia="仿宋" w:hAnsi="仿宋" w:cs="仿宋"/>
                <w:sz w:val="24"/>
                <w:szCs w:val="24"/>
                <w:lang w:val="zh-TW" w:eastAsia="zh-TW"/>
              </w:rPr>
              <w:t>活动开始</w:t>
            </w:r>
            <w:r>
              <w:rPr>
                <w:rFonts w:ascii="仿宋" w:eastAsia="仿宋" w:hAnsi="仿宋" w:cs="仿宋"/>
                <w:sz w:val="24"/>
                <w:szCs w:val="24"/>
              </w:rPr>
              <w:t>40</w:t>
            </w:r>
            <w:r>
              <w:rPr>
                <w:rFonts w:ascii="仿宋" w:eastAsia="仿宋" w:hAnsi="仿宋" w:cs="仿宋"/>
                <w:sz w:val="24"/>
                <w:szCs w:val="24"/>
                <w:lang w:val="zh-TW" w:eastAsia="zh-TW"/>
              </w:rPr>
              <w:t>分钟后到场</w:t>
            </w:r>
          </w:p>
        </w:tc>
        <w:tc>
          <w:tcPr>
            <w:tcW w:w="1057" w:type="dxa"/>
            <w:vAlign w:val="center"/>
          </w:tcPr>
          <w:p w:rsidR="00C17465" w:rsidRDefault="00EB22D7">
            <w:pPr>
              <w:framePr w:wrap="auto"/>
              <w:widowControl/>
              <w:spacing w:line="560" w:lineRule="atLeast"/>
              <w:jc w:val="center"/>
              <w:rPr>
                <w:rFonts w:ascii="仿宋" w:eastAsia="仿宋" w:hAnsi="仿宋" w:cs="仿宋"/>
                <w:kern w:val="0"/>
                <w:sz w:val="24"/>
                <w:szCs w:val="24"/>
              </w:rPr>
            </w:pPr>
            <w:r>
              <w:rPr>
                <w:rFonts w:ascii="仿宋" w:eastAsia="仿宋" w:hAnsi="仿宋" w:cs="仿宋" w:hint="eastAsia"/>
                <w:kern w:val="0"/>
                <w:sz w:val="24"/>
                <w:szCs w:val="24"/>
              </w:rPr>
              <w:t>0分</w:t>
            </w:r>
          </w:p>
        </w:tc>
      </w:tr>
    </w:tbl>
    <w:p w:rsidR="00C17465" w:rsidRDefault="00EB22D7">
      <w:pPr>
        <w:framePr w:wrap="auto"/>
        <w:widowControl/>
        <w:spacing w:line="560" w:lineRule="atLeast"/>
        <w:ind w:left="1200" w:hanging="1200"/>
        <w:jc w:val="left"/>
        <w:rPr>
          <w:rFonts w:ascii="仿宋" w:eastAsia="仿宋" w:hAnsi="仿宋" w:cs="仿宋"/>
          <w:kern w:val="0"/>
          <w:sz w:val="24"/>
          <w:szCs w:val="24"/>
        </w:rPr>
      </w:pPr>
      <w:r>
        <w:rPr>
          <w:rFonts w:ascii="仿宋" w:eastAsia="仿宋" w:hAnsi="仿宋" w:cs="仿宋"/>
          <w:kern w:val="0"/>
          <w:sz w:val="24"/>
          <w:szCs w:val="24"/>
          <w:lang w:val="zh-TW" w:eastAsia="zh-TW"/>
        </w:rPr>
        <w:t>注意：</w:t>
      </w:r>
      <w:r>
        <w:rPr>
          <w:rFonts w:ascii="仿宋" w:eastAsia="仿宋" w:hAnsi="仿宋" w:cs="仿宋" w:hint="eastAsia"/>
          <w:kern w:val="0"/>
          <w:sz w:val="24"/>
          <w:szCs w:val="24"/>
        </w:rPr>
        <w:t>（1）</w:t>
      </w:r>
      <w:r>
        <w:rPr>
          <w:rFonts w:ascii="仿宋" w:eastAsia="仿宋" w:hAnsi="仿宋" w:cs="仿宋"/>
          <w:kern w:val="0"/>
          <w:sz w:val="24"/>
          <w:szCs w:val="24"/>
          <w:lang w:val="zh-TW" w:eastAsia="zh-TW"/>
        </w:rPr>
        <w:t>活动结束后离开却忘了签到，则一律视为活动中途离开而不告知签到组，</w:t>
      </w:r>
      <w:r>
        <w:rPr>
          <w:rFonts w:ascii="仿宋" w:eastAsia="仿宋" w:hAnsi="仿宋" w:cs="仿宋"/>
          <w:kern w:val="0"/>
          <w:sz w:val="24"/>
          <w:szCs w:val="24"/>
        </w:rPr>
        <w:t>0</w:t>
      </w:r>
      <w:r>
        <w:rPr>
          <w:rFonts w:ascii="仿宋" w:eastAsia="仿宋" w:hAnsi="仿宋" w:cs="仿宋"/>
          <w:kern w:val="0"/>
          <w:sz w:val="24"/>
          <w:szCs w:val="24"/>
          <w:lang w:val="zh-TW" w:eastAsia="zh-TW"/>
        </w:rPr>
        <w:t>分；</w:t>
      </w:r>
    </w:p>
    <w:p w:rsidR="00C17465" w:rsidRDefault="00EB22D7">
      <w:pPr>
        <w:framePr w:wrap="auto"/>
        <w:widowControl/>
        <w:spacing w:line="560" w:lineRule="atLeast"/>
        <w:ind w:firstLine="720"/>
        <w:jc w:val="left"/>
        <w:rPr>
          <w:rFonts w:ascii="仿宋" w:eastAsia="仿宋" w:hAnsi="仿宋" w:cs="仿宋"/>
          <w:kern w:val="0"/>
          <w:sz w:val="24"/>
          <w:szCs w:val="24"/>
        </w:rPr>
      </w:pPr>
      <w:r>
        <w:rPr>
          <w:rFonts w:ascii="仿宋" w:eastAsia="仿宋" w:hAnsi="仿宋" w:cs="仿宋" w:hint="eastAsia"/>
          <w:kern w:val="0"/>
          <w:sz w:val="24"/>
          <w:szCs w:val="24"/>
          <w:lang w:val="zh-TW"/>
        </w:rPr>
        <w:t>（</w:t>
      </w:r>
      <w:r>
        <w:rPr>
          <w:rFonts w:ascii="仿宋" w:eastAsia="仿宋" w:hAnsi="仿宋" w:cs="仿宋" w:hint="eastAsia"/>
          <w:kern w:val="0"/>
          <w:sz w:val="24"/>
          <w:szCs w:val="24"/>
        </w:rPr>
        <w:t>2</w:t>
      </w:r>
      <w:r>
        <w:rPr>
          <w:rFonts w:ascii="仿宋" w:eastAsia="仿宋" w:hAnsi="仿宋" w:cs="仿宋" w:hint="eastAsia"/>
          <w:kern w:val="0"/>
          <w:sz w:val="24"/>
          <w:szCs w:val="24"/>
          <w:lang w:val="zh-TW"/>
        </w:rPr>
        <w:t>）</w:t>
      </w:r>
      <w:r>
        <w:rPr>
          <w:rFonts w:ascii="仿宋" w:eastAsia="仿宋" w:hAnsi="仿宋" w:cs="仿宋"/>
          <w:kern w:val="0"/>
          <w:sz w:val="24"/>
          <w:szCs w:val="24"/>
          <w:lang w:val="zh-TW" w:eastAsia="zh-TW"/>
        </w:rPr>
        <w:t>到场时间以签到时间为准，若忘</w:t>
      </w:r>
      <w:r w:rsidR="00C456BF">
        <w:rPr>
          <w:rFonts w:ascii="仿宋" w:eastAsia="仿宋" w:hAnsi="仿宋" w:cs="仿宋" w:hint="eastAsia"/>
          <w:kern w:val="0"/>
          <w:sz w:val="24"/>
          <w:szCs w:val="24"/>
          <w:lang w:val="zh-TW" w:eastAsia="zh-TW"/>
        </w:rPr>
        <w:t>记</w:t>
      </w:r>
      <w:r>
        <w:rPr>
          <w:rFonts w:ascii="仿宋" w:eastAsia="仿宋" w:hAnsi="仿宋" w:cs="仿宋"/>
          <w:kern w:val="0"/>
          <w:sz w:val="24"/>
          <w:szCs w:val="24"/>
          <w:lang w:val="zh-TW" w:eastAsia="zh-TW"/>
        </w:rPr>
        <w:t>签到则当作没到；</w:t>
      </w:r>
    </w:p>
    <w:p w:rsidR="00C17465" w:rsidRDefault="00EB22D7">
      <w:pPr>
        <w:framePr w:wrap="auto"/>
        <w:widowControl/>
        <w:spacing w:line="560" w:lineRule="atLeast"/>
        <w:ind w:leftChars="342" w:left="1198" w:hangingChars="200" w:hanging="480"/>
        <w:jc w:val="left"/>
        <w:rPr>
          <w:rFonts w:ascii="仿宋" w:eastAsia="仿宋" w:hAnsi="仿宋" w:cs="仿宋"/>
          <w:kern w:val="0"/>
          <w:sz w:val="24"/>
          <w:szCs w:val="24"/>
          <w:lang w:val="zh-TW" w:eastAsia="zh-TW"/>
        </w:rPr>
      </w:pPr>
      <w:r>
        <w:rPr>
          <w:rFonts w:ascii="仿宋" w:eastAsia="仿宋" w:hAnsi="仿宋" w:cs="仿宋" w:hint="eastAsia"/>
          <w:kern w:val="0"/>
          <w:sz w:val="24"/>
          <w:szCs w:val="24"/>
          <w:lang w:val="zh-TW"/>
        </w:rPr>
        <w:t>（</w:t>
      </w:r>
      <w:r>
        <w:rPr>
          <w:rFonts w:ascii="仿宋" w:eastAsia="仿宋" w:hAnsi="仿宋" w:cs="仿宋" w:hint="eastAsia"/>
          <w:kern w:val="0"/>
          <w:sz w:val="24"/>
          <w:szCs w:val="24"/>
        </w:rPr>
        <w:t>3</w:t>
      </w:r>
      <w:r>
        <w:rPr>
          <w:rFonts w:ascii="仿宋" w:eastAsia="仿宋" w:hAnsi="仿宋" w:cs="仿宋" w:hint="eastAsia"/>
          <w:kern w:val="0"/>
          <w:sz w:val="24"/>
          <w:szCs w:val="24"/>
          <w:lang w:val="zh-TW"/>
        </w:rPr>
        <w:t>）</w:t>
      </w:r>
      <w:r>
        <w:rPr>
          <w:rFonts w:ascii="仿宋" w:eastAsia="仿宋" w:hAnsi="仿宋" w:cs="仿宋"/>
          <w:kern w:val="0"/>
          <w:sz w:val="24"/>
          <w:szCs w:val="24"/>
          <w:lang w:val="zh-TW" w:eastAsia="zh-TW"/>
        </w:rPr>
        <w:t>党章学习小组每位成员的所有活动签到都在同一栏，可供工作人员辨认笔记，若发现有代签现象，则两人签到分数都为</w:t>
      </w:r>
      <w:r>
        <w:rPr>
          <w:rFonts w:ascii="仿宋" w:eastAsia="仿宋" w:hAnsi="仿宋" w:cs="仿宋"/>
          <w:kern w:val="0"/>
          <w:sz w:val="24"/>
          <w:szCs w:val="24"/>
        </w:rPr>
        <w:t>0</w:t>
      </w:r>
    </w:p>
    <w:p w:rsidR="00C17465" w:rsidRDefault="00EB22D7">
      <w:pPr>
        <w:pStyle w:val="1"/>
        <w:framePr w:wrap="auto"/>
        <w:tabs>
          <w:tab w:val="left" w:pos="720"/>
          <w:tab w:val="left" w:pos="1440"/>
          <w:tab w:val="left" w:pos="2160"/>
          <w:tab w:val="left" w:pos="2880"/>
          <w:tab w:val="left" w:pos="3600"/>
          <w:tab w:val="left" w:pos="4320"/>
          <w:tab w:val="left" w:pos="5040"/>
          <w:tab w:val="left" w:pos="5760"/>
          <w:tab w:val="left" w:pos="6480"/>
          <w:tab w:val="left" w:pos="7200"/>
          <w:tab w:val="left" w:pos="7920"/>
        </w:tabs>
        <w:spacing w:line="560" w:lineRule="atLeast"/>
        <w:ind w:leftChars="41" w:left="86"/>
        <w:rPr>
          <w:rFonts w:ascii="仿宋" w:eastAsia="仿宋" w:hAnsi="仿宋" w:cs="仿宋"/>
          <w:sz w:val="24"/>
          <w:szCs w:val="24"/>
          <w:u w:color="000000"/>
          <w:lang w:val="zh-TW" w:eastAsia="zh-TW"/>
        </w:rPr>
      </w:pPr>
      <w:r>
        <w:rPr>
          <w:rFonts w:ascii="仿宋" w:eastAsia="仿宋" w:hAnsi="仿宋" w:cs="仿宋"/>
          <w:sz w:val="24"/>
          <w:szCs w:val="24"/>
          <w:lang w:val="zh-TW" w:eastAsia="zh-TW"/>
        </w:rPr>
        <w:t>3.</w:t>
      </w:r>
      <w:r>
        <w:rPr>
          <w:rFonts w:ascii="仿宋" w:eastAsia="仿宋" w:hAnsi="仿宋" w:cs="仿宋"/>
          <w:sz w:val="24"/>
          <w:szCs w:val="24"/>
          <w:u w:color="000000"/>
          <w:lang w:val="zh-TW" w:eastAsia="zh-TW"/>
        </w:rPr>
        <w:t>党团之家打卡活动。（</w:t>
      </w:r>
      <w:r>
        <w:rPr>
          <w:rFonts w:ascii="仿宋" w:eastAsia="仿宋" w:hAnsi="仿宋" w:cs="仿宋"/>
          <w:sz w:val="24"/>
          <w:szCs w:val="24"/>
          <w:u w:color="000000"/>
          <w:lang w:val="en-US"/>
        </w:rPr>
        <w:t>30</w:t>
      </w:r>
      <w:r>
        <w:rPr>
          <w:rFonts w:ascii="仿宋" w:eastAsia="仿宋" w:hAnsi="仿宋" w:cs="仿宋"/>
          <w:sz w:val="24"/>
          <w:szCs w:val="24"/>
          <w:u w:color="000000"/>
          <w:lang w:val="zh-TW" w:eastAsia="zh-TW"/>
        </w:rPr>
        <w:t>分）</w:t>
      </w:r>
    </w:p>
    <w:p w:rsidR="00C17465" w:rsidRDefault="00EB22D7" w:rsidP="00921CA2">
      <w:pPr>
        <w:framePr w:wrap="auto"/>
        <w:widowControl/>
        <w:spacing w:line="560" w:lineRule="atLeast"/>
        <w:ind w:firstLineChars="200" w:firstLine="480"/>
        <w:jc w:val="left"/>
        <w:rPr>
          <w:rFonts w:ascii="仿宋" w:eastAsia="仿宋" w:hAnsi="仿宋" w:cs="仿宋"/>
          <w:kern w:val="0"/>
          <w:sz w:val="24"/>
          <w:szCs w:val="24"/>
          <w:lang w:val="zh-TW" w:eastAsia="zh-TW"/>
        </w:rPr>
      </w:pPr>
      <w:r>
        <w:rPr>
          <w:rFonts w:ascii="仿宋" w:eastAsia="仿宋" w:hAnsi="仿宋" w:cs="仿宋"/>
          <w:kern w:val="0"/>
          <w:sz w:val="24"/>
          <w:szCs w:val="24"/>
          <w:lang w:val="zh-TW" w:eastAsia="zh-TW"/>
        </w:rPr>
        <w:t>要求每名党章学习小组成员</w:t>
      </w:r>
      <w:bookmarkStart w:id="0" w:name="_GoBack"/>
      <w:bookmarkEnd w:id="0"/>
      <w:r>
        <w:rPr>
          <w:rFonts w:ascii="仿宋" w:eastAsia="仿宋" w:hAnsi="仿宋" w:cs="仿宋"/>
          <w:kern w:val="0"/>
          <w:sz w:val="24"/>
          <w:szCs w:val="24"/>
          <w:lang w:val="zh-TW" w:eastAsia="zh-TW"/>
        </w:rPr>
        <w:t>参与</w:t>
      </w:r>
      <w:r w:rsidR="00E15C89" w:rsidRPr="00E15C89">
        <w:rPr>
          <w:rFonts w:ascii="仿宋" w:eastAsia="仿宋" w:hAnsi="仿宋" w:cs="仿宋"/>
          <w:color w:val="auto"/>
          <w:kern w:val="0"/>
          <w:sz w:val="24"/>
          <w:szCs w:val="24"/>
        </w:rPr>
        <w:t>4</w:t>
      </w:r>
      <w:r w:rsidRPr="00E15C89">
        <w:rPr>
          <w:rFonts w:ascii="仿宋" w:eastAsia="仿宋" w:hAnsi="仿宋" w:cs="仿宋"/>
          <w:color w:val="auto"/>
          <w:kern w:val="0"/>
          <w:sz w:val="24"/>
          <w:szCs w:val="24"/>
          <w:lang w:val="zh-TW" w:eastAsia="zh-TW"/>
        </w:rPr>
        <w:t>次</w:t>
      </w:r>
      <w:r>
        <w:rPr>
          <w:rFonts w:ascii="仿宋" w:eastAsia="仿宋" w:hAnsi="仿宋" w:cs="仿宋"/>
          <w:kern w:val="0"/>
          <w:sz w:val="24"/>
          <w:szCs w:val="24"/>
          <w:lang w:val="zh-TW" w:eastAsia="zh-TW"/>
        </w:rPr>
        <w:t>党团之家的打卡活动，每次投票被评为优秀参与者</w:t>
      </w:r>
      <w:r w:rsidR="001D73EC">
        <w:rPr>
          <w:rFonts w:ascii="仿宋" w:eastAsia="仿宋" w:hAnsi="仿宋" w:cs="仿宋" w:hint="eastAsia"/>
          <w:kern w:val="0"/>
          <w:sz w:val="24"/>
          <w:szCs w:val="24"/>
          <w:lang w:val="zh-TW" w:eastAsia="zh-TW"/>
        </w:rPr>
        <w:t>或提交</w:t>
      </w:r>
      <w:r w:rsidR="001D73EC" w:rsidRPr="001D73EC">
        <w:rPr>
          <w:rFonts w:ascii="仿宋" w:eastAsia="仿宋" w:hAnsi="仿宋" w:cs="仿宋" w:hint="eastAsia"/>
          <w:kern w:val="0"/>
          <w:sz w:val="24"/>
          <w:szCs w:val="24"/>
          <w:lang w:val="zh-TW" w:eastAsia="zh-TW"/>
        </w:rPr>
        <w:t>的活动总结</w:t>
      </w:r>
      <w:r w:rsidR="001D73EC">
        <w:rPr>
          <w:rFonts w:ascii="仿宋" w:eastAsia="仿宋" w:hAnsi="仿宋" w:cs="仿宋" w:hint="eastAsia"/>
          <w:kern w:val="0"/>
          <w:sz w:val="24"/>
          <w:szCs w:val="24"/>
          <w:lang w:val="zh-TW" w:eastAsia="zh-TW"/>
        </w:rPr>
        <w:t>被选为最佳</w:t>
      </w:r>
      <w:r>
        <w:rPr>
          <w:rFonts w:ascii="仿宋" w:eastAsia="仿宋" w:hAnsi="仿宋" w:cs="仿宋"/>
          <w:kern w:val="0"/>
          <w:sz w:val="24"/>
          <w:szCs w:val="24"/>
          <w:lang w:val="zh-TW" w:eastAsia="zh-TW"/>
        </w:rPr>
        <w:t>可以得到一定分数</w:t>
      </w:r>
      <w:r w:rsidR="00921CA2">
        <w:rPr>
          <w:rFonts w:ascii="仿宋" w:eastAsia="仿宋" w:hAnsi="仿宋" w:cs="仿宋" w:hint="eastAsia"/>
          <w:kern w:val="0"/>
          <w:sz w:val="24"/>
          <w:szCs w:val="24"/>
          <w:lang w:val="zh-TW" w:eastAsia="zh-TW"/>
        </w:rPr>
        <w:t>(具体加分情况在额外奖励第</w:t>
      </w:r>
      <w:r w:rsidR="00921CA2">
        <w:rPr>
          <w:rFonts w:ascii="仿宋" w:eastAsia="仿宋" w:hAnsi="仿宋" w:cs="仿宋" w:hint="eastAsia"/>
          <w:kern w:val="0"/>
          <w:sz w:val="24"/>
          <w:szCs w:val="24"/>
          <w:lang w:val="zh-TW"/>
        </w:rPr>
        <w:t>6点</w:t>
      </w:r>
      <w:r w:rsidR="006715A3">
        <w:rPr>
          <w:rFonts w:ascii="仿宋" w:eastAsia="仿宋" w:hAnsi="仿宋" w:cs="仿宋" w:hint="eastAsia"/>
          <w:kern w:val="0"/>
          <w:sz w:val="24"/>
          <w:szCs w:val="24"/>
          <w:lang w:val="zh-TW"/>
        </w:rPr>
        <w:t>处</w:t>
      </w:r>
      <w:r w:rsidR="00921CA2">
        <w:rPr>
          <w:rFonts w:ascii="仿宋" w:eastAsia="仿宋" w:hAnsi="仿宋" w:cs="仿宋" w:hint="eastAsia"/>
          <w:kern w:val="0"/>
          <w:sz w:val="24"/>
          <w:szCs w:val="24"/>
          <w:lang w:val="zh-TW"/>
        </w:rPr>
        <w:t>说明)</w:t>
      </w:r>
      <w:r>
        <w:rPr>
          <w:rFonts w:ascii="仿宋" w:eastAsia="仿宋" w:hAnsi="仿宋" w:cs="仿宋"/>
          <w:kern w:val="0"/>
          <w:sz w:val="24"/>
          <w:szCs w:val="24"/>
          <w:lang w:val="zh-TW" w:eastAsia="zh-TW"/>
        </w:rPr>
        <w:t>。具体评分细则如下：</w:t>
      </w:r>
    </w:p>
    <w:p w:rsidR="00C17465" w:rsidRPr="001D374B" w:rsidRDefault="00EB22D7">
      <w:pPr>
        <w:framePr w:wrap="auto"/>
        <w:widowControl/>
        <w:spacing w:line="560" w:lineRule="atLeast"/>
        <w:ind w:left="240"/>
        <w:jc w:val="left"/>
        <w:rPr>
          <w:rFonts w:ascii="仿宋" w:eastAsia="仿宋" w:hAnsi="仿宋" w:cs="仿宋"/>
          <w:kern w:val="0"/>
          <w:sz w:val="24"/>
          <w:szCs w:val="24"/>
          <w:lang w:val="zh-TW" w:eastAsia="zh-TW"/>
        </w:rPr>
      </w:pPr>
      <w:r>
        <w:rPr>
          <w:rFonts w:ascii="仿宋" w:eastAsia="仿宋" w:hAnsi="仿宋" w:cs="仿宋" w:hint="eastAsia"/>
          <w:kern w:val="0"/>
          <w:sz w:val="24"/>
          <w:szCs w:val="24"/>
          <w:lang w:val="zh-TW"/>
        </w:rPr>
        <w:lastRenderedPageBreak/>
        <w:t>（</w:t>
      </w:r>
      <w:r>
        <w:rPr>
          <w:rFonts w:ascii="仿宋" w:eastAsia="仿宋" w:hAnsi="仿宋" w:cs="仿宋" w:hint="eastAsia"/>
          <w:kern w:val="0"/>
          <w:sz w:val="24"/>
          <w:szCs w:val="24"/>
        </w:rPr>
        <w:t>1</w:t>
      </w:r>
      <w:r>
        <w:rPr>
          <w:rFonts w:ascii="仿宋" w:eastAsia="仿宋" w:hAnsi="仿宋" w:cs="仿宋" w:hint="eastAsia"/>
          <w:kern w:val="0"/>
          <w:sz w:val="24"/>
          <w:szCs w:val="24"/>
          <w:lang w:val="zh-TW"/>
        </w:rPr>
        <w:t>）</w:t>
      </w:r>
      <w:r>
        <w:rPr>
          <w:rFonts w:ascii="仿宋" w:eastAsia="仿宋" w:hAnsi="仿宋" w:cs="仿宋"/>
          <w:kern w:val="0"/>
          <w:sz w:val="24"/>
          <w:szCs w:val="24"/>
          <w:lang w:val="zh-TW" w:eastAsia="zh-TW"/>
        </w:rPr>
        <w:t>完成</w:t>
      </w:r>
      <w:r>
        <w:rPr>
          <w:rFonts w:ascii="仿宋" w:eastAsia="仿宋" w:hAnsi="仿宋" w:cs="仿宋"/>
          <w:kern w:val="0"/>
          <w:sz w:val="24"/>
          <w:szCs w:val="24"/>
        </w:rPr>
        <w:t>1</w:t>
      </w:r>
      <w:r>
        <w:rPr>
          <w:rFonts w:ascii="仿宋" w:eastAsia="仿宋" w:hAnsi="仿宋" w:cs="仿宋"/>
          <w:kern w:val="0"/>
          <w:sz w:val="24"/>
          <w:szCs w:val="24"/>
          <w:lang w:val="zh-TW" w:eastAsia="zh-TW"/>
        </w:rPr>
        <w:t>次打卡得</w:t>
      </w:r>
      <w:r w:rsidR="00D52A29">
        <w:rPr>
          <w:rFonts w:ascii="仿宋" w:eastAsia="仿宋" w:hAnsi="仿宋" w:cs="仿宋"/>
          <w:color w:val="auto"/>
          <w:kern w:val="0"/>
          <w:sz w:val="24"/>
          <w:szCs w:val="24"/>
          <w:lang w:val="zh-CN"/>
        </w:rPr>
        <w:t>5</w:t>
      </w:r>
      <w:r w:rsidRPr="00E15C89">
        <w:rPr>
          <w:rFonts w:ascii="仿宋" w:eastAsia="仿宋" w:hAnsi="仿宋" w:cs="仿宋"/>
          <w:color w:val="auto"/>
          <w:kern w:val="0"/>
          <w:sz w:val="24"/>
          <w:szCs w:val="24"/>
          <w:lang w:val="zh-TW" w:eastAsia="zh-TW"/>
        </w:rPr>
        <w:t>分</w:t>
      </w:r>
      <w:r w:rsidR="00C456BF">
        <w:rPr>
          <w:rFonts w:ascii="仿宋" w:eastAsia="仿宋" w:hAnsi="仿宋" w:cs="仿宋" w:hint="eastAsia"/>
          <w:kern w:val="0"/>
          <w:sz w:val="24"/>
          <w:szCs w:val="24"/>
          <w:lang w:val="zh-TW" w:eastAsia="zh-TW"/>
        </w:rPr>
        <w:t>(旁听同学参加</w:t>
      </w:r>
      <w:r w:rsidR="00C456BF">
        <w:rPr>
          <w:rFonts w:ascii="仿宋" w:eastAsia="仿宋" w:hAnsi="仿宋" w:cs="仿宋" w:hint="eastAsia"/>
          <w:kern w:val="0"/>
          <w:sz w:val="24"/>
          <w:szCs w:val="24"/>
          <w:lang w:val="zh-TW"/>
        </w:rPr>
        <w:t>1</w:t>
      </w:r>
      <w:r w:rsidR="00C456BF">
        <w:rPr>
          <w:rFonts w:ascii="仿宋" w:eastAsia="仿宋" w:hAnsi="仿宋" w:cs="仿宋" w:hint="eastAsia"/>
          <w:kern w:val="0"/>
          <w:sz w:val="24"/>
          <w:szCs w:val="24"/>
          <w:lang w:val="zh-TW" w:eastAsia="zh-TW"/>
        </w:rPr>
        <w:t>次活动记为半次打卡)，</w:t>
      </w:r>
      <w:r>
        <w:rPr>
          <w:rFonts w:ascii="仿宋" w:eastAsia="仿宋" w:hAnsi="仿宋" w:cs="仿宋"/>
          <w:kern w:val="0"/>
          <w:sz w:val="24"/>
          <w:szCs w:val="24"/>
          <w:lang w:val="zh-TW" w:eastAsia="zh-TW"/>
        </w:rPr>
        <w:t>最多得</w:t>
      </w:r>
      <w:r>
        <w:rPr>
          <w:rFonts w:ascii="仿宋" w:eastAsia="仿宋" w:hAnsi="仿宋" w:cs="仿宋"/>
          <w:kern w:val="0"/>
          <w:sz w:val="24"/>
          <w:szCs w:val="24"/>
        </w:rPr>
        <w:t>2</w:t>
      </w:r>
      <w:r>
        <w:rPr>
          <w:rFonts w:ascii="仿宋" w:eastAsia="仿宋" w:hAnsi="仿宋" w:cs="仿宋"/>
          <w:kern w:val="0"/>
          <w:sz w:val="24"/>
          <w:szCs w:val="24"/>
          <w:lang w:val="zh-CN"/>
        </w:rPr>
        <w:t>0</w:t>
      </w:r>
      <w:r>
        <w:rPr>
          <w:rFonts w:ascii="仿宋" w:eastAsia="仿宋" w:hAnsi="仿宋" w:cs="仿宋"/>
          <w:kern w:val="0"/>
          <w:sz w:val="24"/>
          <w:szCs w:val="24"/>
          <w:lang w:val="zh-TW" w:eastAsia="zh-TW"/>
        </w:rPr>
        <w:t>分即完成</w:t>
      </w:r>
      <w:r w:rsidR="00E15C89">
        <w:rPr>
          <w:rFonts w:ascii="仿宋" w:eastAsia="仿宋" w:hAnsi="仿宋" w:cs="仿宋"/>
          <w:kern w:val="0"/>
          <w:sz w:val="24"/>
          <w:szCs w:val="24"/>
        </w:rPr>
        <w:t>4</w:t>
      </w:r>
      <w:r>
        <w:rPr>
          <w:rFonts w:ascii="仿宋" w:eastAsia="仿宋" w:hAnsi="仿宋" w:cs="仿宋"/>
          <w:kern w:val="0"/>
          <w:sz w:val="24"/>
          <w:szCs w:val="24"/>
          <w:lang w:val="zh-TW" w:eastAsia="zh-TW"/>
        </w:rPr>
        <w:t>次打卡目标。达到</w:t>
      </w:r>
      <w:r w:rsidR="00E15C89">
        <w:rPr>
          <w:rFonts w:ascii="仿宋" w:eastAsia="仿宋" w:hAnsi="仿宋" w:cs="仿宋"/>
          <w:kern w:val="0"/>
          <w:sz w:val="24"/>
          <w:szCs w:val="24"/>
        </w:rPr>
        <w:t>4</w:t>
      </w:r>
      <w:r>
        <w:rPr>
          <w:rFonts w:ascii="仿宋" w:eastAsia="仿宋" w:hAnsi="仿宋" w:cs="仿宋"/>
          <w:kern w:val="0"/>
          <w:sz w:val="24"/>
          <w:szCs w:val="24"/>
          <w:lang w:val="zh-TW" w:eastAsia="zh-TW"/>
        </w:rPr>
        <w:t>次打卡目标后的每次打卡可额外加分。活动开始</w:t>
      </w:r>
      <w:r>
        <w:rPr>
          <w:rFonts w:ascii="仿宋" w:eastAsia="仿宋" w:hAnsi="仿宋" w:cs="仿宋"/>
          <w:kern w:val="0"/>
          <w:sz w:val="24"/>
          <w:szCs w:val="24"/>
        </w:rPr>
        <w:t>30</w:t>
      </w:r>
      <w:r>
        <w:rPr>
          <w:rFonts w:ascii="仿宋" w:eastAsia="仿宋" w:hAnsi="仿宋" w:cs="仿宋"/>
          <w:kern w:val="0"/>
          <w:sz w:val="24"/>
          <w:szCs w:val="24"/>
          <w:lang w:val="zh-TW" w:eastAsia="zh-TW"/>
        </w:rPr>
        <w:t>分钟以内离场的按</w:t>
      </w:r>
      <w:r>
        <w:rPr>
          <w:rFonts w:ascii="仿宋" w:eastAsia="仿宋" w:hAnsi="仿宋" w:cs="仿宋"/>
          <w:kern w:val="0"/>
          <w:sz w:val="24"/>
          <w:szCs w:val="24"/>
        </w:rPr>
        <w:t>0</w:t>
      </w:r>
      <w:r>
        <w:rPr>
          <w:rFonts w:ascii="仿宋" w:eastAsia="仿宋" w:hAnsi="仿宋" w:cs="仿宋"/>
          <w:kern w:val="0"/>
          <w:sz w:val="24"/>
          <w:szCs w:val="24"/>
          <w:lang w:val="zh-TW" w:eastAsia="zh-TW"/>
        </w:rPr>
        <w:t>分计算，超过</w:t>
      </w:r>
      <w:r>
        <w:rPr>
          <w:rFonts w:ascii="仿宋" w:eastAsia="仿宋" w:hAnsi="仿宋" w:cs="仿宋"/>
          <w:kern w:val="0"/>
          <w:sz w:val="24"/>
          <w:szCs w:val="24"/>
        </w:rPr>
        <w:t>30</w:t>
      </w:r>
      <w:r>
        <w:rPr>
          <w:rFonts w:ascii="仿宋" w:eastAsia="仿宋" w:hAnsi="仿宋" w:cs="仿宋"/>
          <w:kern w:val="0"/>
          <w:sz w:val="24"/>
          <w:szCs w:val="24"/>
          <w:lang w:val="zh-TW" w:eastAsia="zh-TW"/>
        </w:rPr>
        <w:t>分钟离场按</w:t>
      </w:r>
      <w:r>
        <w:rPr>
          <w:rFonts w:ascii="仿宋" w:eastAsia="仿宋" w:hAnsi="仿宋" w:cs="仿宋"/>
          <w:kern w:val="0"/>
          <w:sz w:val="24"/>
          <w:szCs w:val="24"/>
        </w:rPr>
        <w:t>2</w:t>
      </w:r>
      <w:r w:rsidR="00921CA2">
        <w:rPr>
          <w:rFonts w:ascii="仿宋" w:eastAsia="仿宋" w:hAnsi="仿宋" w:cs="仿宋" w:hint="eastAsia"/>
          <w:kern w:val="0"/>
          <w:sz w:val="24"/>
          <w:szCs w:val="24"/>
        </w:rPr>
        <w:t>.</w:t>
      </w:r>
      <w:r w:rsidR="00921CA2">
        <w:rPr>
          <w:rFonts w:ascii="仿宋" w:eastAsia="仿宋" w:hAnsi="仿宋" w:cs="仿宋"/>
          <w:kern w:val="0"/>
          <w:sz w:val="24"/>
          <w:szCs w:val="24"/>
        </w:rPr>
        <w:t>5</w:t>
      </w:r>
      <w:r>
        <w:rPr>
          <w:rFonts w:ascii="仿宋" w:eastAsia="仿宋" w:hAnsi="仿宋" w:cs="仿宋"/>
          <w:kern w:val="0"/>
          <w:sz w:val="24"/>
          <w:szCs w:val="24"/>
          <w:lang w:val="zh-TW" w:eastAsia="zh-TW"/>
        </w:rPr>
        <w:t>分计算</w:t>
      </w:r>
      <w:r w:rsidR="00E15C89">
        <w:rPr>
          <w:rFonts w:ascii="仿宋" w:eastAsia="仿宋" w:hAnsi="仿宋" w:cs="仿宋" w:hint="eastAsia"/>
          <w:kern w:val="0"/>
          <w:sz w:val="24"/>
          <w:szCs w:val="24"/>
          <w:lang w:val="zh-TW"/>
        </w:rPr>
        <w:t>。</w:t>
      </w:r>
      <w:r w:rsidR="00921CA2">
        <w:rPr>
          <w:rFonts w:ascii="仿宋" w:eastAsia="仿宋" w:hAnsi="仿宋" w:cs="仿宋" w:hint="eastAsia"/>
          <w:kern w:val="0"/>
          <w:sz w:val="24"/>
          <w:szCs w:val="24"/>
          <w:lang w:val="zh-TW"/>
        </w:rPr>
        <w:t>若</w:t>
      </w:r>
      <w:r w:rsidR="00E15C89">
        <w:rPr>
          <w:rFonts w:ascii="仿宋" w:eastAsia="仿宋" w:hAnsi="仿宋" w:cs="仿宋" w:hint="eastAsia"/>
          <w:kern w:val="0"/>
          <w:sz w:val="24"/>
          <w:szCs w:val="24"/>
          <w:lang w:val="zh-TW"/>
        </w:rPr>
        <w:t>活动开始后未能及时到场，活动开始后1</w:t>
      </w:r>
      <w:r w:rsidR="00E15C89">
        <w:rPr>
          <w:rFonts w:ascii="仿宋" w:eastAsia="PMingLiU" w:hAnsi="仿宋" w:cs="仿宋"/>
          <w:kern w:val="0"/>
          <w:sz w:val="24"/>
          <w:szCs w:val="24"/>
          <w:lang w:val="zh-TW" w:eastAsia="zh-TW"/>
        </w:rPr>
        <w:t>0</w:t>
      </w:r>
      <w:r w:rsidR="00E15C89">
        <w:rPr>
          <w:rFonts w:ascii="仿宋" w:eastAsia="仿宋" w:hAnsi="仿宋" w:cs="仿宋" w:hint="eastAsia"/>
          <w:kern w:val="0"/>
          <w:sz w:val="24"/>
          <w:szCs w:val="24"/>
          <w:lang w:val="zh-TW"/>
        </w:rPr>
        <w:t>分钟以内到场记为半次打卡</w:t>
      </w:r>
      <w:r w:rsidR="00C35602">
        <w:rPr>
          <w:rFonts w:ascii="仿宋" w:eastAsia="仿宋" w:hAnsi="仿宋" w:cs="仿宋" w:hint="eastAsia"/>
          <w:kern w:val="0"/>
          <w:sz w:val="24"/>
          <w:szCs w:val="24"/>
          <w:lang w:val="zh-TW"/>
        </w:rPr>
        <w:t>(</w:t>
      </w:r>
      <w:r w:rsidR="00C35602" w:rsidRPr="00C35602">
        <w:rPr>
          <w:rFonts w:ascii="仿宋" w:eastAsia="仿宋" w:hAnsi="仿宋" w:cs="仿宋" w:hint="eastAsia"/>
          <w:kern w:val="0"/>
          <w:sz w:val="24"/>
          <w:szCs w:val="24"/>
          <w:lang w:val="zh-TW"/>
        </w:rPr>
        <w:t>旁听同学</w:t>
      </w:r>
      <w:r w:rsidR="00C35602">
        <w:rPr>
          <w:rFonts w:ascii="仿宋" w:eastAsia="仿宋" w:hAnsi="仿宋" w:cs="仿宋" w:hint="eastAsia"/>
          <w:kern w:val="0"/>
          <w:sz w:val="24"/>
          <w:szCs w:val="24"/>
          <w:lang w:val="zh-TW"/>
        </w:rPr>
        <w:t>本次活动不算打卡)</w:t>
      </w:r>
      <w:r w:rsidR="001D374B">
        <w:rPr>
          <w:rFonts w:ascii="仿宋" w:eastAsia="仿宋" w:hAnsi="仿宋" w:cs="仿宋" w:hint="eastAsia"/>
          <w:kern w:val="0"/>
          <w:sz w:val="24"/>
          <w:szCs w:val="24"/>
          <w:lang w:val="zh-TW" w:eastAsia="zh-TW"/>
        </w:rPr>
        <w:t>，迟到1</w:t>
      </w:r>
      <w:r w:rsidR="001D374B" w:rsidRPr="001D374B">
        <w:rPr>
          <w:rFonts w:ascii="仿宋" w:eastAsia="仿宋" w:hAnsi="仿宋" w:cs="仿宋"/>
          <w:kern w:val="0"/>
          <w:sz w:val="24"/>
          <w:szCs w:val="24"/>
          <w:lang w:val="zh-TW" w:eastAsia="zh-TW"/>
        </w:rPr>
        <w:t>0</w:t>
      </w:r>
      <w:r w:rsidR="001D374B" w:rsidRPr="001D374B">
        <w:rPr>
          <w:rFonts w:ascii="仿宋" w:eastAsia="仿宋" w:hAnsi="仿宋" w:cs="仿宋" w:hint="eastAsia"/>
          <w:kern w:val="0"/>
          <w:sz w:val="24"/>
          <w:szCs w:val="24"/>
          <w:lang w:val="zh-TW" w:eastAsia="zh-TW"/>
        </w:rPr>
        <w:t>分钟以上则不能参加此次活动</w:t>
      </w:r>
      <w:r w:rsidR="00702A55">
        <w:rPr>
          <w:rFonts w:ascii="仿宋" w:eastAsia="仿宋" w:hAnsi="仿宋" w:cs="仿宋" w:hint="eastAsia"/>
          <w:kern w:val="0"/>
          <w:sz w:val="24"/>
          <w:szCs w:val="24"/>
          <w:lang w:val="zh-TW" w:eastAsia="zh-TW"/>
        </w:rPr>
        <w:t>(本次不算打卡)</w:t>
      </w:r>
      <w:r w:rsidR="001D374B" w:rsidRPr="001D374B">
        <w:rPr>
          <w:rFonts w:ascii="仿宋" w:eastAsia="仿宋" w:hAnsi="仿宋" w:cs="仿宋" w:hint="eastAsia"/>
          <w:kern w:val="0"/>
          <w:sz w:val="24"/>
          <w:szCs w:val="24"/>
          <w:lang w:val="zh-TW" w:eastAsia="zh-TW"/>
        </w:rPr>
        <w:t>，由旁听第一顺位</w:t>
      </w:r>
      <w:r w:rsidR="00C35602">
        <w:rPr>
          <w:rFonts w:ascii="仿宋" w:eastAsia="仿宋" w:hAnsi="仿宋" w:cs="仿宋" w:hint="eastAsia"/>
          <w:kern w:val="0"/>
          <w:sz w:val="24"/>
          <w:szCs w:val="24"/>
          <w:lang w:val="zh-TW" w:eastAsia="zh-TW"/>
        </w:rPr>
        <w:t>的</w:t>
      </w:r>
      <w:r w:rsidR="001D374B" w:rsidRPr="001D374B">
        <w:rPr>
          <w:rFonts w:ascii="仿宋" w:eastAsia="仿宋" w:hAnsi="仿宋" w:cs="仿宋" w:hint="eastAsia"/>
          <w:kern w:val="0"/>
          <w:sz w:val="24"/>
          <w:szCs w:val="24"/>
          <w:lang w:val="zh-TW" w:eastAsia="zh-TW"/>
        </w:rPr>
        <w:t>同学补位。</w:t>
      </w:r>
    </w:p>
    <w:p w:rsidR="00C17465" w:rsidRDefault="00EB22D7">
      <w:pPr>
        <w:framePr w:wrap="auto"/>
        <w:widowControl/>
        <w:spacing w:line="560" w:lineRule="atLeast"/>
        <w:ind w:left="240"/>
        <w:jc w:val="left"/>
        <w:rPr>
          <w:rFonts w:ascii="仿宋" w:eastAsia="仿宋" w:hAnsi="仿宋" w:cs="仿宋"/>
          <w:kern w:val="0"/>
          <w:sz w:val="24"/>
          <w:szCs w:val="24"/>
          <w:lang w:val="zh-TW" w:eastAsia="zh-TW"/>
        </w:rPr>
      </w:pPr>
      <w:r>
        <w:rPr>
          <w:rFonts w:ascii="仿宋" w:eastAsia="仿宋" w:hAnsi="仿宋" w:cs="仿宋" w:hint="eastAsia"/>
          <w:kern w:val="0"/>
          <w:sz w:val="24"/>
          <w:szCs w:val="24"/>
          <w:lang w:val="zh-CN"/>
        </w:rPr>
        <w:t>（</w:t>
      </w:r>
      <w:r>
        <w:rPr>
          <w:rFonts w:ascii="仿宋" w:eastAsia="仿宋" w:hAnsi="仿宋" w:cs="仿宋" w:hint="eastAsia"/>
          <w:kern w:val="0"/>
          <w:sz w:val="24"/>
          <w:szCs w:val="24"/>
        </w:rPr>
        <w:t>2</w:t>
      </w:r>
      <w:r>
        <w:rPr>
          <w:rFonts w:ascii="仿宋" w:eastAsia="仿宋" w:hAnsi="仿宋" w:cs="仿宋" w:hint="eastAsia"/>
          <w:kern w:val="0"/>
          <w:sz w:val="24"/>
          <w:szCs w:val="24"/>
          <w:lang w:val="zh-CN"/>
        </w:rPr>
        <w:t>）</w:t>
      </w:r>
      <w:r>
        <w:rPr>
          <w:rFonts w:ascii="仿宋" w:eastAsia="仿宋" w:hAnsi="仿宋" w:cs="仿宋"/>
          <w:kern w:val="0"/>
          <w:sz w:val="24"/>
          <w:szCs w:val="24"/>
          <w:lang w:val="zh-CN"/>
        </w:rPr>
        <w:t>每次都按时上交党团之家的活动总结或发言得</w:t>
      </w:r>
      <w:r w:rsidR="00E15C89" w:rsidRPr="00E15C89">
        <w:rPr>
          <w:rFonts w:ascii="仿宋" w:eastAsia="仿宋" w:hAnsi="仿宋" w:cs="仿宋"/>
          <w:color w:val="auto"/>
          <w:kern w:val="0"/>
          <w:sz w:val="24"/>
          <w:szCs w:val="24"/>
          <w:lang w:val="zh-CN"/>
        </w:rPr>
        <w:t>2.5</w:t>
      </w:r>
      <w:r w:rsidRPr="00E15C89">
        <w:rPr>
          <w:rFonts w:ascii="仿宋" w:eastAsia="仿宋" w:hAnsi="仿宋" w:cs="仿宋"/>
          <w:color w:val="auto"/>
          <w:kern w:val="0"/>
          <w:sz w:val="24"/>
          <w:szCs w:val="24"/>
          <w:lang w:val="zh-CN"/>
        </w:rPr>
        <w:t>分</w:t>
      </w:r>
      <w:r w:rsidR="003C1DDD">
        <w:rPr>
          <w:rFonts w:ascii="仿宋" w:eastAsia="仿宋" w:hAnsi="仿宋" w:cs="仿宋" w:hint="eastAsia"/>
          <w:color w:val="auto"/>
          <w:kern w:val="0"/>
          <w:sz w:val="24"/>
          <w:szCs w:val="24"/>
          <w:lang w:val="zh-CN"/>
        </w:rPr>
        <w:t>(</w:t>
      </w:r>
      <w:r w:rsidR="003C1DDD">
        <w:rPr>
          <w:rFonts w:ascii="仿宋" w:eastAsia="仿宋" w:hAnsi="仿宋" w:cs="仿宋" w:hint="eastAsia"/>
          <w:kern w:val="0"/>
          <w:sz w:val="24"/>
          <w:szCs w:val="24"/>
          <w:lang w:val="zh-CN"/>
        </w:rPr>
        <w:t>旁听同学</w:t>
      </w:r>
      <w:r w:rsidR="00D52A29">
        <w:rPr>
          <w:rFonts w:ascii="仿宋" w:eastAsia="仿宋" w:hAnsi="仿宋" w:cs="仿宋" w:hint="eastAsia"/>
          <w:kern w:val="0"/>
          <w:sz w:val="24"/>
          <w:szCs w:val="24"/>
          <w:lang w:val="zh-CN"/>
        </w:rPr>
        <w:t>得分减半</w:t>
      </w:r>
      <w:r w:rsidR="003C1DDD">
        <w:rPr>
          <w:rFonts w:ascii="仿宋" w:eastAsia="仿宋" w:hAnsi="仿宋" w:cs="仿宋" w:hint="eastAsia"/>
          <w:kern w:val="0"/>
          <w:sz w:val="24"/>
          <w:szCs w:val="24"/>
          <w:lang w:val="zh-CN"/>
        </w:rPr>
        <w:t>)</w:t>
      </w:r>
      <w:r>
        <w:rPr>
          <w:rFonts w:ascii="仿宋" w:eastAsia="仿宋" w:hAnsi="仿宋" w:cs="仿宋"/>
          <w:kern w:val="0"/>
          <w:sz w:val="24"/>
          <w:szCs w:val="24"/>
          <w:lang w:val="zh-CN"/>
        </w:rPr>
        <w:t>，最多得10分对应</w:t>
      </w:r>
      <w:r w:rsidR="00E15C89">
        <w:rPr>
          <w:rFonts w:ascii="仿宋" w:eastAsia="仿宋" w:hAnsi="仿宋" w:cs="仿宋" w:hint="eastAsia"/>
          <w:kern w:val="0"/>
          <w:sz w:val="24"/>
          <w:szCs w:val="24"/>
          <w:lang w:val="zh-CN"/>
        </w:rPr>
        <w:t>4</w:t>
      </w:r>
      <w:r>
        <w:rPr>
          <w:rFonts w:ascii="仿宋" w:eastAsia="仿宋" w:hAnsi="仿宋" w:cs="仿宋"/>
          <w:kern w:val="0"/>
          <w:sz w:val="24"/>
          <w:szCs w:val="24"/>
          <w:lang w:val="zh-CN"/>
        </w:rPr>
        <w:t>次打卡。</w:t>
      </w:r>
      <w:r w:rsidR="0019088B">
        <w:rPr>
          <w:rFonts w:ascii="仿宋" w:eastAsia="仿宋" w:hAnsi="仿宋" w:cs="仿宋" w:hint="eastAsia"/>
          <w:kern w:val="0"/>
          <w:sz w:val="24"/>
          <w:szCs w:val="24"/>
          <w:lang w:val="zh-CN"/>
        </w:rPr>
        <w:t>迟</w:t>
      </w:r>
      <w:r w:rsidR="0019088B" w:rsidRPr="00C35602">
        <w:rPr>
          <w:rFonts w:ascii="仿宋" w:eastAsia="仿宋" w:hAnsi="仿宋" w:cs="仿宋" w:hint="eastAsia"/>
          <w:kern w:val="0"/>
          <w:sz w:val="24"/>
          <w:szCs w:val="24"/>
          <w:lang w:val="zh-CN"/>
        </w:rPr>
        <w:t>交党团之家的活动总结或发言</w:t>
      </w:r>
      <w:r w:rsidR="0019088B">
        <w:rPr>
          <w:rFonts w:ascii="仿宋" w:eastAsia="仿宋" w:hAnsi="仿宋" w:cs="仿宋" w:hint="eastAsia"/>
          <w:kern w:val="0"/>
          <w:sz w:val="24"/>
          <w:szCs w:val="24"/>
          <w:lang w:val="zh-CN"/>
        </w:rPr>
        <w:t>本次</w:t>
      </w:r>
      <w:r w:rsidR="00D52A29">
        <w:rPr>
          <w:rFonts w:ascii="仿宋" w:eastAsia="仿宋" w:hAnsi="仿宋" w:cs="仿宋" w:hint="eastAsia"/>
          <w:kern w:val="0"/>
          <w:sz w:val="24"/>
          <w:szCs w:val="24"/>
          <w:lang w:val="zh-CN"/>
        </w:rPr>
        <w:t>得分减半</w:t>
      </w:r>
      <w:r w:rsidR="003C1DDD">
        <w:rPr>
          <w:rFonts w:ascii="仿宋" w:eastAsia="仿宋" w:hAnsi="仿宋" w:cs="仿宋" w:hint="eastAsia"/>
          <w:kern w:val="0"/>
          <w:sz w:val="24"/>
          <w:szCs w:val="24"/>
          <w:lang w:val="zh-CN"/>
        </w:rPr>
        <w:t>(旁听同学记为</w:t>
      </w:r>
      <w:r w:rsidR="003C1DDD">
        <w:rPr>
          <w:rFonts w:ascii="仿宋" w:eastAsia="仿宋" w:hAnsi="仿宋" w:cs="仿宋"/>
          <w:kern w:val="0"/>
          <w:sz w:val="24"/>
          <w:szCs w:val="24"/>
          <w:lang w:val="zh-CN"/>
        </w:rPr>
        <w:t>0</w:t>
      </w:r>
      <w:r w:rsidR="003C1DDD">
        <w:rPr>
          <w:rFonts w:ascii="仿宋" w:eastAsia="仿宋" w:hAnsi="仿宋" w:cs="仿宋" w:hint="eastAsia"/>
          <w:kern w:val="0"/>
          <w:sz w:val="24"/>
          <w:szCs w:val="24"/>
          <w:lang w:val="zh-CN"/>
        </w:rPr>
        <w:t>分)</w:t>
      </w:r>
      <w:r w:rsidR="0019088B">
        <w:rPr>
          <w:rFonts w:ascii="仿宋" w:eastAsia="仿宋" w:hAnsi="仿宋" w:cs="仿宋" w:hint="eastAsia"/>
          <w:kern w:val="0"/>
          <w:sz w:val="24"/>
          <w:szCs w:val="24"/>
          <w:lang w:val="zh-CN"/>
        </w:rPr>
        <w:t>，不交则记为0分。</w:t>
      </w:r>
      <w:r w:rsidR="00C35602">
        <w:rPr>
          <w:rFonts w:ascii="仿宋" w:eastAsia="仿宋" w:hAnsi="仿宋" w:cs="仿宋" w:hint="eastAsia"/>
          <w:kern w:val="0"/>
          <w:sz w:val="24"/>
          <w:szCs w:val="24"/>
          <w:lang w:val="zh-CN"/>
        </w:rPr>
        <w:t>此分数与上述打卡所得分数是独立的，互不干扰</w:t>
      </w:r>
      <w:r w:rsidR="003C1DDD">
        <w:rPr>
          <w:rFonts w:ascii="仿宋" w:eastAsia="仿宋" w:hAnsi="仿宋" w:cs="仿宋" w:hint="eastAsia"/>
          <w:kern w:val="0"/>
          <w:sz w:val="24"/>
          <w:szCs w:val="24"/>
          <w:lang w:val="zh-CN"/>
        </w:rPr>
        <w:t>。</w:t>
      </w:r>
    </w:p>
    <w:p w:rsidR="00C17465" w:rsidRDefault="00EB22D7">
      <w:pPr>
        <w:framePr w:wrap="auto"/>
        <w:widowControl/>
        <w:spacing w:line="560" w:lineRule="atLeast"/>
        <w:jc w:val="left"/>
        <w:rPr>
          <w:rFonts w:ascii="仿宋" w:eastAsia="仿宋" w:hAnsi="仿宋" w:cs="仿宋"/>
          <w:b/>
          <w:bCs/>
          <w:kern w:val="0"/>
          <w:sz w:val="24"/>
          <w:szCs w:val="24"/>
          <w:lang w:val="zh-TW" w:eastAsia="zh-TW"/>
        </w:rPr>
      </w:pPr>
      <w:r>
        <w:rPr>
          <w:rFonts w:ascii="仿宋" w:eastAsia="仿宋" w:hAnsi="仿宋" w:cs="仿宋"/>
          <w:b/>
          <w:bCs/>
          <w:kern w:val="0"/>
          <w:sz w:val="24"/>
          <w:szCs w:val="24"/>
          <w:lang w:val="zh-TW" w:eastAsia="zh-TW"/>
        </w:rPr>
        <w:t>集体得分：</w:t>
      </w:r>
    </w:p>
    <w:p w:rsidR="00C17465" w:rsidRDefault="00EB22D7">
      <w:pPr>
        <w:framePr w:wrap="auto"/>
        <w:widowControl/>
        <w:spacing w:line="560" w:lineRule="atLeast"/>
        <w:jc w:val="left"/>
        <w:rPr>
          <w:rFonts w:ascii="仿宋" w:eastAsia="仿宋" w:hAnsi="仿宋" w:cs="仿宋"/>
          <w:kern w:val="0"/>
          <w:sz w:val="24"/>
          <w:szCs w:val="24"/>
          <w:u w:color="C00000"/>
          <w:lang w:val="zh-TW" w:eastAsia="zh-TW"/>
        </w:rPr>
      </w:pPr>
      <w:r>
        <w:rPr>
          <w:rFonts w:ascii="仿宋" w:eastAsia="仿宋" w:hAnsi="仿宋" w:cs="仿宋"/>
          <w:kern w:val="0"/>
          <w:sz w:val="24"/>
          <w:szCs w:val="24"/>
        </w:rPr>
        <w:t>4</w:t>
      </w:r>
      <w:r>
        <w:rPr>
          <w:rFonts w:ascii="仿宋" w:eastAsia="仿宋" w:hAnsi="仿宋" w:cs="仿宋"/>
          <w:kern w:val="0"/>
          <w:sz w:val="24"/>
          <w:szCs w:val="24"/>
          <w:lang w:val="zh-TW" w:eastAsia="zh-TW"/>
        </w:rPr>
        <w:t>、</w:t>
      </w:r>
      <w:r>
        <w:rPr>
          <w:rFonts w:ascii="仿宋" w:eastAsia="仿宋" w:hAnsi="仿宋" w:cs="仿宋"/>
          <w:kern w:val="0"/>
          <w:sz w:val="24"/>
          <w:szCs w:val="24"/>
          <w:u w:color="C00000"/>
          <w:lang w:val="zh-TW" w:eastAsia="zh-TW"/>
        </w:rPr>
        <w:t>小组表现。（共</w:t>
      </w:r>
      <w:r>
        <w:rPr>
          <w:rFonts w:ascii="仿宋" w:eastAsia="仿宋" w:hAnsi="仿宋" w:cs="仿宋"/>
          <w:kern w:val="0"/>
          <w:sz w:val="24"/>
          <w:szCs w:val="24"/>
          <w:u w:color="C00000"/>
        </w:rPr>
        <w:t>10</w:t>
      </w:r>
      <w:r>
        <w:rPr>
          <w:rFonts w:ascii="仿宋" w:eastAsia="仿宋" w:hAnsi="仿宋" w:cs="仿宋"/>
          <w:kern w:val="0"/>
          <w:sz w:val="24"/>
          <w:szCs w:val="24"/>
          <w:u w:color="C00000"/>
          <w:lang w:val="zh-TW" w:eastAsia="zh-TW"/>
        </w:rPr>
        <w:t>分）</w:t>
      </w:r>
    </w:p>
    <w:p w:rsidR="00C17465" w:rsidRPr="00C35602" w:rsidRDefault="00EB22D7">
      <w:pPr>
        <w:framePr w:wrap="auto"/>
        <w:widowControl/>
        <w:spacing w:line="560" w:lineRule="atLeast"/>
        <w:ind w:firstLineChars="100" w:firstLine="240"/>
        <w:jc w:val="left"/>
        <w:rPr>
          <w:rFonts w:ascii="仿宋" w:eastAsia="PMingLiU" w:hAnsi="仿宋" w:cs="仿宋"/>
          <w:kern w:val="0"/>
          <w:sz w:val="24"/>
          <w:szCs w:val="24"/>
          <w:lang w:eastAsia="zh-TW"/>
        </w:rPr>
      </w:pPr>
      <w:r>
        <w:rPr>
          <w:rFonts w:ascii="仿宋" w:eastAsia="仿宋" w:hAnsi="仿宋" w:cs="仿宋"/>
          <w:kern w:val="0"/>
          <w:sz w:val="24"/>
          <w:szCs w:val="24"/>
          <w:u w:color="C00000"/>
          <w:lang w:val="zh-TW" w:eastAsia="zh-TW"/>
        </w:rPr>
        <w:t>由团委组织部给各个小组和组长进行打分（5分），各个小组的组长给组员打分（5分）</w:t>
      </w:r>
      <w:r w:rsidR="00702A55">
        <w:rPr>
          <w:rFonts w:ascii="仿宋" w:eastAsia="仿宋" w:hAnsi="仿宋" w:cs="仿宋" w:hint="eastAsia"/>
          <w:kern w:val="0"/>
          <w:sz w:val="24"/>
          <w:szCs w:val="24"/>
          <w:u w:color="C00000"/>
          <w:lang w:val="zh-TW" w:eastAsia="zh-TW"/>
        </w:rPr>
        <w:t>(其中组长的分数可由组员打分或组长自己打分)</w:t>
      </w:r>
      <w:r>
        <w:rPr>
          <w:rFonts w:ascii="仿宋" w:eastAsia="仿宋" w:hAnsi="仿宋" w:cs="仿宋"/>
          <w:kern w:val="0"/>
          <w:sz w:val="24"/>
          <w:szCs w:val="24"/>
          <w:u w:color="C00000"/>
          <w:lang w:val="zh-TW" w:eastAsia="zh-TW"/>
        </w:rPr>
        <w:t>，两者相加得到最后得分，分数可精确到</w:t>
      </w:r>
      <w:r>
        <w:rPr>
          <w:rFonts w:ascii="仿宋" w:eastAsia="仿宋" w:hAnsi="仿宋" w:cs="仿宋"/>
          <w:kern w:val="0"/>
          <w:sz w:val="24"/>
          <w:szCs w:val="24"/>
          <w:u w:color="C00000"/>
        </w:rPr>
        <w:t>0.</w:t>
      </w:r>
      <w:r w:rsidR="008C03FF">
        <w:rPr>
          <w:rFonts w:ascii="仿宋" w:eastAsia="仿宋" w:hAnsi="仿宋" w:cs="仿宋"/>
          <w:kern w:val="0"/>
          <w:sz w:val="24"/>
          <w:szCs w:val="24"/>
          <w:u w:color="C00000"/>
        </w:rPr>
        <w:t>1</w:t>
      </w:r>
      <w:r>
        <w:rPr>
          <w:rFonts w:ascii="仿宋" w:eastAsia="仿宋" w:hAnsi="仿宋" w:cs="仿宋"/>
          <w:kern w:val="0"/>
          <w:sz w:val="24"/>
          <w:szCs w:val="24"/>
          <w:u w:color="C00000"/>
          <w:lang w:val="zh-CN"/>
        </w:rPr>
        <w:t>分</w:t>
      </w:r>
      <w:r>
        <w:rPr>
          <w:rFonts w:ascii="仿宋" w:eastAsia="仿宋" w:hAnsi="仿宋" w:cs="仿宋"/>
          <w:kern w:val="0"/>
          <w:sz w:val="24"/>
          <w:szCs w:val="24"/>
          <w:u w:color="C00000"/>
          <w:lang w:val="zh-TW" w:eastAsia="zh-TW"/>
        </w:rPr>
        <w:t>（希望各小组组长公正打分，组织部会针对每个组的打分进行调查，不合实际情况的分数则无效，按</w:t>
      </w:r>
      <w:r>
        <w:rPr>
          <w:rFonts w:ascii="仿宋" w:eastAsia="仿宋" w:hAnsi="仿宋" w:cs="仿宋"/>
          <w:kern w:val="0"/>
          <w:sz w:val="24"/>
          <w:szCs w:val="24"/>
          <w:u w:color="C00000"/>
        </w:rPr>
        <w:t>0</w:t>
      </w:r>
      <w:r>
        <w:rPr>
          <w:rFonts w:ascii="仿宋" w:eastAsia="仿宋" w:hAnsi="仿宋" w:cs="仿宋"/>
          <w:kern w:val="0"/>
          <w:sz w:val="24"/>
          <w:szCs w:val="24"/>
          <w:u w:color="C00000"/>
          <w:lang w:val="zh-TW" w:eastAsia="zh-TW"/>
        </w:rPr>
        <w:t>分计算）</w:t>
      </w:r>
      <w:r w:rsidR="00C35602">
        <w:rPr>
          <w:rFonts w:ascii="仿宋" w:eastAsia="仿宋" w:hAnsi="仿宋" w:cs="仿宋" w:hint="eastAsia"/>
          <w:kern w:val="0"/>
          <w:sz w:val="24"/>
          <w:szCs w:val="24"/>
          <w:u w:color="C00000"/>
          <w:lang w:val="zh-TW"/>
        </w:rPr>
        <w:t>。</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kern w:val="0"/>
          <w:sz w:val="24"/>
          <w:szCs w:val="24"/>
        </w:rPr>
        <w:t>5</w:t>
      </w:r>
      <w:r>
        <w:rPr>
          <w:rFonts w:ascii="仿宋" w:eastAsia="仿宋" w:hAnsi="仿宋" w:cs="仿宋"/>
          <w:kern w:val="0"/>
          <w:sz w:val="24"/>
          <w:szCs w:val="24"/>
          <w:lang w:val="zh-TW" w:eastAsia="zh-TW"/>
        </w:rPr>
        <w:t>、各项不记负分，最低均为零分。</w:t>
      </w:r>
    </w:p>
    <w:p w:rsidR="00C17465" w:rsidRDefault="00EB22D7">
      <w:pPr>
        <w:framePr w:wrap="auto"/>
        <w:widowControl/>
        <w:spacing w:line="560" w:lineRule="atLeast"/>
        <w:jc w:val="left"/>
        <w:rPr>
          <w:rFonts w:ascii="仿宋" w:eastAsia="仿宋" w:hAnsi="仿宋" w:cs="仿宋"/>
          <w:b/>
          <w:bCs/>
          <w:kern w:val="0"/>
          <w:sz w:val="24"/>
          <w:szCs w:val="24"/>
          <w:lang w:val="zh-TW" w:eastAsia="zh-TW"/>
        </w:rPr>
      </w:pPr>
      <w:r>
        <w:rPr>
          <w:rFonts w:ascii="仿宋" w:eastAsia="仿宋" w:hAnsi="仿宋" w:cs="仿宋"/>
          <w:b/>
          <w:bCs/>
          <w:kern w:val="0"/>
          <w:sz w:val="24"/>
          <w:szCs w:val="24"/>
          <w:lang w:val="zh-TW" w:eastAsia="zh-TW"/>
        </w:rPr>
        <w:t>额外奖励：</w:t>
      </w:r>
    </w:p>
    <w:p w:rsidR="004255F9" w:rsidRDefault="00EB22D7">
      <w:pPr>
        <w:framePr w:wrap="auto"/>
        <w:widowControl/>
        <w:spacing w:line="560" w:lineRule="atLeast"/>
        <w:jc w:val="left"/>
        <w:rPr>
          <w:rFonts w:ascii="仿宋" w:eastAsia="仿宋" w:hAnsi="仿宋" w:cs="仿宋"/>
          <w:kern w:val="0"/>
          <w:sz w:val="24"/>
          <w:szCs w:val="24"/>
          <w:lang w:val="zh-CN"/>
        </w:rPr>
      </w:pPr>
      <w:r>
        <w:rPr>
          <w:rFonts w:ascii="仿宋" w:eastAsia="仿宋" w:hAnsi="仿宋" w:cs="仿宋" w:hint="eastAsia"/>
          <w:kern w:val="0"/>
          <w:sz w:val="24"/>
          <w:szCs w:val="24"/>
        </w:rPr>
        <w:t>6、</w:t>
      </w:r>
      <w:r>
        <w:rPr>
          <w:rFonts w:ascii="仿宋" w:eastAsia="仿宋" w:hAnsi="仿宋" w:cs="仿宋"/>
          <w:kern w:val="0"/>
          <w:sz w:val="24"/>
          <w:szCs w:val="24"/>
          <w:lang w:val="zh-TW" w:eastAsia="zh-TW"/>
        </w:rPr>
        <w:t>在团体活动中积极参与并表现优异进行额外奖励，一等奖</w:t>
      </w:r>
      <w:r>
        <w:rPr>
          <w:rFonts w:ascii="仿宋" w:eastAsia="仿宋" w:hAnsi="仿宋" w:cs="仿宋" w:hint="eastAsia"/>
          <w:kern w:val="0"/>
          <w:sz w:val="24"/>
          <w:szCs w:val="24"/>
        </w:rPr>
        <w:t>8</w:t>
      </w:r>
      <w:r>
        <w:rPr>
          <w:rFonts w:ascii="仿宋" w:eastAsia="仿宋" w:hAnsi="仿宋" w:cs="仿宋"/>
          <w:kern w:val="0"/>
          <w:sz w:val="24"/>
          <w:szCs w:val="24"/>
          <w:lang w:val="zh-TW" w:eastAsia="zh-TW"/>
        </w:rPr>
        <w:t>分，二等奖</w:t>
      </w:r>
      <w:r>
        <w:rPr>
          <w:rFonts w:ascii="仿宋" w:eastAsia="仿宋" w:hAnsi="仿宋" w:cs="仿宋"/>
          <w:kern w:val="0"/>
          <w:sz w:val="24"/>
          <w:szCs w:val="24"/>
        </w:rPr>
        <w:t>5</w:t>
      </w:r>
      <w:r>
        <w:rPr>
          <w:rFonts w:ascii="仿宋" w:eastAsia="仿宋" w:hAnsi="仿宋" w:cs="仿宋"/>
          <w:kern w:val="0"/>
          <w:sz w:val="24"/>
          <w:szCs w:val="24"/>
          <w:lang w:val="zh-TW" w:eastAsia="zh-TW"/>
        </w:rPr>
        <w:t>分，三等奖</w:t>
      </w:r>
      <w:r>
        <w:rPr>
          <w:rFonts w:ascii="仿宋" w:eastAsia="仿宋" w:hAnsi="仿宋" w:cs="仿宋"/>
          <w:kern w:val="0"/>
          <w:sz w:val="24"/>
          <w:szCs w:val="24"/>
        </w:rPr>
        <w:t>3</w:t>
      </w:r>
      <w:r>
        <w:rPr>
          <w:rFonts w:ascii="仿宋" w:eastAsia="仿宋" w:hAnsi="仿宋" w:cs="仿宋"/>
          <w:kern w:val="0"/>
          <w:sz w:val="24"/>
          <w:szCs w:val="24"/>
          <w:lang w:val="zh-TW" w:eastAsia="zh-TW"/>
        </w:rPr>
        <w:t>分</w:t>
      </w:r>
      <w:r w:rsidR="001D73EC">
        <w:rPr>
          <w:rFonts w:ascii="仿宋" w:eastAsia="仿宋" w:hAnsi="仿宋" w:cs="仿宋" w:hint="eastAsia"/>
          <w:kern w:val="0"/>
          <w:sz w:val="24"/>
          <w:szCs w:val="24"/>
          <w:lang w:val="zh-TW" w:eastAsia="zh-TW"/>
        </w:rPr>
        <w:t>，没获奖但积极参与</w:t>
      </w:r>
      <w:r w:rsidR="008A65FB">
        <w:rPr>
          <w:rFonts w:ascii="仿宋" w:eastAsia="仿宋" w:hAnsi="仿宋" w:cs="仿宋" w:hint="eastAsia"/>
          <w:kern w:val="0"/>
          <w:sz w:val="24"/>
          <w:szCs w:val="24"/>
          <w:lang w:val="zh-TW" w:eastAsia="zh-TW"/>
        </w:rPr>
        <w:t>并</w:t>
      </w:r>
      <w:r w:rsidR="001D73EC">
        <w:rPr>
          <w:rFonts w:ascii="仿宋" w:eastAsia="仿宋" w:hAnsi="仿宋" w:cs="仿宋" w:hint="eastAsia"/>
          <w:kern w:val="0"/>
          <w:sz w:val="24"/>
          <w:szCs w:val="24"/>
          <w:lang w:val="zh-TW" w:eastAsia="zh-TW"/>
        </w:rPr>
        <w:t>表现良好可加</w:t>
      </w:r>
      <w:r w:rsidR="001D73EC">
        <w:rPr>
          <w:rFonts w:ascii="仿宋" w:eastAsia="仿宋" w:hAnsi="仿宋" w:cs="仿宋" w:hint="eastAsia"/>
          <w:kern w:val="0"/>
          <w:sz w:val="24"/>
          <w:szCs w:val="24"/>
          <w:lang w:val="zh-TW"/>
        </w:rPr>
        <w:t>1</w:t>
      </w:r>
      <w:r w:rsidR="001D73EC">
        <w:rPr>
          <w:rFonts w:ascii="仿宋" w:eastAsia="PMingLiU" w:hAnsi="仿宋" w:cs="仿宋"/>
          <w:kern w:val="0"/>
          <w:sz w:val="24"/>
          <w:szCs w:val="24"/>
          <w:lang w:val="zh-TW" w:eastAsia="zh-TW"/>
        </w:rPr>
        <w:t>.5</w:t>
      </w:r>
      <w:r w:rsidR="001D73EC">
        <w:rPr>
          <w:rFonts w:asciiTheme="minorEastAsia" w:eastAsiaTheme="minorEastAsia" w:hAnsiTheme="minorEastAsia" w:cs="仿宋" w:hint="eastAsia"/>
          <w:kern w:val="0"/>
          <w:sz w:val="24"/>
          <w:szCs w:val="24"/>
          <w:lang w:val="zh-TW" w:eastAsia="zh-TW"/>
        </w:rPr>
        <w:t>分</w:t>
      </w:r>
      <w:r>
        <w:rPr>
          <w:rFonts w:ascii="仿宋" w:eastAsia="仿宋" w:hAnsi="仿宋" w:cs="仿宋"/>
          <w:kern w:val="0"/>
          <w:sz w:val="24"/>
          <w:szCs w:val="24"/>
          <w:lang w:val="zh-TW" w:eastAsia="zh-TW"/>
        </w:rPr>
        <w:t>。</w:t>
      </w:r>
      <w:r>
        <w:rPr>
          <w:rFonts w:ascii="仿宋" w:eastAsia="仿宋" w:hAnsi="仿宋" w:cs="仿宋"/>
          <w:kern w:val="0"/>
          <w:sz w:val="24"/>
          <w:szCs w:val="24"/>
          <w:lang w:val="zh-CN"/>
        </w:rPr>
        <w:t>党团之家得到三次及以上优秀发言选手奖励可评定为一等奖，两次为二等奖，一次为三等奖。</w:t>
      </w:r>
      <w:r w:rsidR="001D73EC" w:rsidRPr="001D73EC">
        <w:rPr>
          <w:rFonts w:ascii="仿宋" w:eastAsia="仿宋" w:hAnsi="仿宋" w:cs="仿宋" w:hint="eastAsia"/>
          <w:kern w:val="0"/>
          <w:sz w:val="24"/>
          <w:szCs w:val="24"/>
          <w:lang w:val="zh-CN"/>
        </w:rPr>
        <w:t>党团之家</w:t>
      </w:r>
      <w:r w:rsidR="001D73EC">
        <w:rPr>
          <w:rFonts w:ascii="仿宋" w:eastAsia="仿宋" w:hAnsi="仿宋" w:cs="仿宋" w:hint="eastAsia"/>
          <w:kern w:val="0"/>
          <w:sz w:val="24"/>
          <w:szCs w:val="24"/>
          <w:lang w:val="zh-CN"/>
        </w:rPr>
        <w:t>提交的</w:t>
      </w:r>
      <w:r w:rsidR="001D73EC" w:rsidRPr="001D73EC">
        <w:rPr>
          <w:rFonts w:ascii="仿宋" w:eastAsia="仿宋" w:hAnsi="仿宋" w:cs="仿宋" w:hint="eastAsia"/>
          <w:kern w:val="0"/>
          <w:sz w:val="24"/>
          <w:szCs w:val="24"/>
          <w:lang w:val="zh-CN"/>
        </w:rPr>
        <w:t>活动总结或发言</w:t>
      </w:r>
      <w:r w:rsidR="008A65FB">
        <w:rPr>
          <w:rFonts w:ascii="仿宋" w:eastAsia="仿宋" w:hAnsi="仿宋" w:cs="仿宋" w:hint="eastAsia"/>
          <w:kern w:val="0"/>
          <w:sz w:val="24"/>
          <w:szCs w:val="24"/>
          <w:lang w:val="zh-CN"/>
        </w:rPr>
        <w:t>被评为最佳</w:t>
      </w:r>
      <w:r w:rsidR="001973B3">
        <w:rPr>
          <w:rFonts w:ascii="仿宋" w:eastAsia="仿宋" w:hAnsi="仿宋" w:cs="仿宋" w:hint="eastAsia"/>
          <w:kern w:val="0"/>
          <w:sz w:val="24"/>
          <w:szCs w:val="24"/>
          <w:lang w:val="zh-CN"/>
        </w:rPr>
        <w:t>三</w:t>
      </w:r>
      <w:r w:rsidR="008A65FB">
        <w:rPr>
          <w:rFonts w:ascii="仿宋" w:eastAsia="仿宋" w:hAnsi="仿宋" w:cs="仿宋" w:hint="eastAsia"/>
          <w:kern w:val="0"/>
          <w:sz w:val="24"/>
          <w:szCs w:val="24"/>
          <w:lang w:val="zh-CN"/>
        </w:rPr>
        <w:t>次及以上</w:t>
      </w:r>
      <w:r w:rsidR="001973B3" w:rsidRPr="001973B3">
        <w:rPr>
          <w:rFonts w:ascii="仿宋" w:eastAsia="仿宋" w:hAnsi="仿宋" w:cs="仿宋" w:hint="eastAsia"/>
          <w:kern w:val="0"/>
          <w:sz w:val="24"/>
          <w:szCs w:val="24"/>
          <w:lang w:val="zh-CN"/>
        </w:rPr>
        <w:t>可评定为</w:t>
      </w:r>
      <w:r w:rsidR="00D06708">
        <w:rPr>
          <w:rFonts w:ascii="仿宋" w:eastAsia="仿宋" w:hAnsi="仿宋" w:cs="仿宋" w:hint="eastAsia"/>
          <w:kern w:val="0"/>
          <w:sz w:val="24"/>
          <w:szCs w:val="24"/>
          <w:lang w:val="zh-CN"/>
        </w:rPr>
        <w:t>三</w:t>
      </w:r>
      <w:r w:rsidR="004255F9" w:rsidRPr="004255F9">
        <w:rPr>
          <w:rFonts w:ascii="仿宋" w:eastAsia="仿宋" w:hAnsi="仿宋" w:cs="仿宋" w:hint="eastAsia"/>
          <w:kern w:val="0"/>
          <w:sz w:val="24"/>
          <w:szCs w:val="24"/>
          <w:lang w:val="zh-CN"/>
        </w:rPr>
        <w:t>等奖，两次为</w:t>
      </w:r>
      <w:r w:rsidR="00D06708">
        <w:rPr>
          <w:rFonts w:ascii="仿宋" w:eastAsia="仿宋" w:hAnsi="仿宋" w:cs="仿宋" w:hint="eastAsia"/>
          <w:kern w:val="0"/>
          <w:sz w:val="24"/>
          <w:szCs w:val="24"/>
          <w:lang w:val="zh-CN"/>
        </w:rPr>
        <w:t>二</w:t>
      </w:r>
      <w:r w:rsidR="004255F9" w:rsidRPr="004255F9">
        <w:rPr>
          <w:rFonts w:ascii="仿宋" w:eastAsia="仿宋" w:hAnsi="仿宋" w:cs="仿宋" w:hint="eastAsia"/>
          <w:kern w:val="0"/>
          <w:sz w:val="24"/>
          <w:szCs w:val="24"/>
          <w:lang w:val="zh-CN"/>
        </w:rPr>
        <w:t>等奖，</w:t>
      </w:r>
      <w:r w:rsidR="00D06708" w:rsidRPr="00D06708">
        <w:rPr>
          <w:rFonts w:ascii="仿宋" w:eastAsia="仿宋" w:hAnsi="仿宋" w:cs="仿宋" w:hint="eastAsia"/>
          <w:kern w:val="0"/>
          <w:sz w:val="24"/>
          <w:szCs w:val="24"/>
          <w:lang w:val="zh-CN"/>
        </w:rPr>
        <w:t>一次为三等奖</w:t>
      </w:r>
      <w:r w:rsidR="004255F9">
        <w:rPr>
          <w:rFonts w:ascii="仿宋" w:eastAsia="仿宋" w:hAnsi="仿宋" w:cs="仿宋" w:hint="eastAsia"/>
          <w:kern w:val="0"/>
          <w:sz w:val="24"/>
          <w:szCs w:val="24"/>
          <w:lang w:val="zh-CN"/>
        </w:rPr>
        <w:t>。</w:t>
      </w:r>
    </w:p>
    <w:p w:rsidR="00C17465" w:rsidRDefault="00EB22D7">
      <w:pPr>
        <w:framePr w:wrap="auto"/>
        <w:widowControl/>
        <w:spacing w:line="560" w:lineRule="atLeast"/>
        <w:jc w:val="left"/>
        <w:rPr>
          <w:rFonts w:ascii="仿宋" w:eastAsia="仿宋" w:hAnsi="仿宋" w:cs="仿宋"/>
          <w:kern w:val="0"/>
          <w:sz w:val="24"/>
          <w:szCs w:val="24"/>
          <w:u w:color="C00000"/>
          <w:lang w:val="zh-CN"/>
        </w:rPr>
      </w:pPr>
      <w:r>
        <w:rPr>
          <w:rFonts w:ascii="仿宋" w:eastAsia="仿宋" w:hAnsi="仿宋" w:cs="仿宋"/>
          <w:kern w:val="0"/>
          <w:sz w:val="24"/>
          <w:szCs w:val="24"/>
          <w:u w:color="C00000"/>
        </w:rPr>
        <w:lastRenderedPageBreak/>
        <w:t>7</w:t>
      </w:r>
      <w:r>
        <w:rPr>
          <w:rFonts w:ascii="仿宋" w:eastAsia="仿宋" w:hAnsi="仿宋" w:cs="仿宋"/>
          <w:kern w:val="0"/>
          <w:sz w:val="24"/>
          <w:szCs w:val="24"/>
          <w:u w:color="C00000"/>
          <w:lang w:val="zh-TW" w:eastAsia="zh-TW"/>
        </w:rPr>
        <w:t>、党团之家</w:t>
      </w:r>
      <w:r w:rsidR="00F13484">
        <w:rPr>
          <w:rFonts w:ascii="仿宋" w:eastAsia="仿宋" w:hAnsi="仿宋" w:cs="仿宋" w:hint="eastAsia"/>
          <w:kern w:val="0"/>
          <w:sz w:val="24"/>
          <w:szCs w:val="24"/>
          <w:u w:color="C00000"/>
          <w:lang w:val="zh-TW" w:eastAsia="zh-TW"/>
        </w:rPr>
        <w:t>超过</w:t>
      </w:r>
      <w:r w:rsidR="00E15C89">
        <w:rPr>
          <w:rFonts w:ascii="仿宋" w:eastAsia="仿宋" w:hAnsi="仿宋" w:cs="仿宋"/>
          <w:kern w:val="0"/>
          <w:sz w:val="24"/>
          <w:szCs w:val="24"/>
          <w:u w:color="C00000"/>
        </w:rPr>
        <w:t>4</w:t>
      </w:r>
      <w:r>
        <w:rPr>
          <w:rFonts w:ascii="仿宋" w:eastAsia="仿宋" w:hAnsi="仿宋" w:cs="仿宋"/>
          <w:kern w:val="0"/>
          <w:sz w:val="24"/>
          <w:szCs w:val="24"/>
          <w:u w:color="C00000"/>
          <w:lang w:val="zh-TW" w:eastAsia="zh-TW"/>
        </w:rPr>
        <w:t>次打卡目标后的每次打卡得</w:t>
      </w:r>
      <w:r>
        <w:rPr>
          <w:rFonts w:ascii="仿宋" w:eastAsia="仿宋" w:hAnsi="仿宋" w:cs="仿宋"/>
          <w:kern w:val="0"/>
          <w:sz w:val="24"/>
          <w:szCs w:val="24"/>
          <w:u w:color="C00000"/>
        </w:rPr>
        <w:t>2</w:t>
      </w:r>
      <w:r w:rsidR="001B078F">
        <w:rPr>
          <w:rFonts w:ascii="仿宋" w:eastAsia="仿宋" w:hAnsi="仿宋" w:cs="仿宋" w:hint="eastAsia"/>
          <w:kern w:val="0"/>
          <w:sz w:val="24"/>
          <w:szCs w:val="24"/>
          <w:u w:color="C00000"/>
        </w:rPr>
        <w:t>.</w:t>
      </w:r>
      <w:r w:rsidR="001B078F">
        <w:rPr>
          <w:rFonts w:ascii="仿宋" w:eastAsia="仿宋" w:hAnsi="仿宋" w:cs="仿宋"/>
          <w:kern w:val="0"/>
          <w:sz w:val="24"/>
          <w:szCs w:val="24"/>
          <w:u w:color="C00000"/>
        </w:rPr>
        <w:t>5</w:t>
      </w:r>
      <w:r>
        <w:rPr>
          <w:rFonts w:ascii="仿宋" w:eastAsia="仿宋" w:hAnsi="仿宋" w:cs="仿宋"/>
          <w:kern w:val="0"/>
          <w:sz w:val="24"/>
          <w:szCs w:val="24"/>
          <w:u w:color="C00000"/>
          <w:lang w:val="zh-TW" w:eastAsia="zh-TW"/>
        </w:rPr>
        <w:t>分</w:t>
      </w:r>
      <w:r w:rsidR="006715A3">
        <w:rPr>
          <w:rFonts w:ascii="仿宋" w:eastAsia="仿宋" w:hAnsi="仿宋" w:cs="仿宋" w:hint="eastAsia"/>
          <w:kern w:val="0"/>
          <w:sz w:val="24"/>
          <w:szCs w:val="24"/>
          <w:u w:color="C00000"/>
          <w:lang w:val="zh-TW" w:eastAsia="zh-TW"/>
        </w:rPr>
        <w:t>(</w:t>
      </w:r>
      <w:r w:rsidR="00D52A29">
        <w:rPr>
          <w:rFonts w:ascii="仿宋" w:eastAsia="仿宋" w:hAnsi="仿宋" w:cs="仿宋" w:hint="eastAsia"/>
          <w:kern w:val="0"/>
          <w:sz w:val="24"/>
          <w:szCs w:val="24"/>
          <w:u w:color="C00000"/>
          <w:lang w:val="zh-TW" w:eastAsia="zh-TW"/>
        </w:rPr>
        <w:t>半次打卡得分减半)</w:t>
      </w:r>
      <w:r>
        <w:rPr>
          <w:rFonts w:ascii="仿宋" w:eastAsia="仿宋" w:hAnsi="仿宋" w:cs="仿宋"/>
          <w:kern w:val="0"/>
          <w:sz w:val="24"/>
          <w:szCs w:val="24"/>
          <w:u w:color="C00000"/>
          <w:lang w:val="zh-TW" w:eastAsia="zh-TW"/>
        </w:rPr>
        <w:t>，加分上限为</w:t>
      </w:r>
      <w:r w:rsidR="001B078F">
        <w:rPr>
          <w:rFonts w:ascii="仿宋" w:eastAsia="仿宋" w:hAnsi="仿宋" w:cs="仿宋" w:hint="eastAsia"/>
          <w:kern w:val="0"/>
          <w:sz w:val="24"/>
          <w:szCs w:val="24"/>
          <w:u w:color="C00000"/>
        </w:rPr>
        <w:t>5</w:t>
      </w:r>
      <w:r>
        <w:rPr>
          <w:rFonts w:ascii="仿宋" w:eastAsia="仿宋" w:hAnsi="仿宋" w:cs="仿宋"/>
          <w:kern w:val="0"/>
          <w:sz w:val="24"/>
          <w:szCs w:val="24"/>
          <w:u w:color="C00000"/>
          <w:lang w:val="zh-TW" w:eastAsia="zh-TW"/>
        </w:rPr>
        <w:t>分</w:t>
      </w:r>
      <w:r w:rsidR="00702A55">
        <w:rPr>
          <w:rFonts w:ascii="仿宋" w:eastAsia="仿宋" w:hAnsi="仿宋" w:cs="仿宋" w:hint="eastAsia"/>
          <w:kern w:val="0"/>
          <w:sz w:val="24"/>
          <w:szCs w:val="24"/>
          <w:u w:color="C00000"/>
          <w:lang w:val="zh-TW" w:eastAsia="zh-TW"/>
        </w:rPr>
        <w:t>；每次</w:t>
      </w:r>
      <w:r w:rsidR="00702A55" w:rsidRPr="00702A55">
        <w:rPr>
          <w:rFonts w:ascii="仿宋" w:eastAsia="仿宋" w:hAnsi="仿宋" w:cs="仿宋" w:hint="eastAsia"/>
          <w:kern w:val="0"/>
          <w:sz w:val="24"/>
          <w:szCs w:val="24"/>
          <w:u w:color="C00000"/>
          <w:lang w:val="zh-TW" w:eastAsia="zh-TW"/>
        </w:rPr>
        <w:t>按时上交党团之家的活动总结或发言得</w:t>
      </w:r>
      <w:r w:rsidR="00A15593">
        <w:rPr>
          <w:rFonts w:ascii="仿宋" w:eastAsia="PMingLiU" w:hAnsi="仿宋" w:cs="仿宋"/>
          <w:kern w:val="0"/>
          <w:sz w:val="24"/>
          <w:szCs w:val="24"/>
          <w:u w:color="C00000"/>
          <w:lang w:val="zh-TW" w:eastAsia="zh-TW"/>
        </w:rPr>
        <w:t>1.5</w:t>
      </w:r>
      <w:r w:rsidR="00702A55" w:rsidRPr="00702A55">
        <w:rPr>
          <w:rFonts w:ascii="仿宋" w:eastAsia="仿宋" w:hAnsi="仿宋" w:cs="仿宋" w:hint="eastAsia"/>
          <w:kern w:val="0"/>
          <w:sz w:val="24"/>
          <w:szCs w:val="24"/>
          <w:u w:color="C00000"/>
          <w:lang w:val="zh-TW" w:eastAsia="zh-TW"/>
        </w:rPr>
        <w:t>分</w:t>
      </w:r>
      <w:r w:rsidR="00A15593" w:rsidRPr="00A15593">
        <w:rPr>
          <w:rFonts w:ascii="仿宋" w:eastAsia="仿宋" w:hAnsi="仿宋" w:cs="仿宋"/>
          <w:kern w:val="0"/>
          <w:sz w:val="24"/>
          <w:szCs w:val="24"/>
          <w:u w:color="C00000"/>
          <w:lang w:val="zh-TW" w:eastAsia="zh-TW"/>
        </w:rPr>
        <w:t>(半次打卡得分减半)</w:t>
      </w:r>
      <w:r w:rsidR="00702A55">
        <w:rPr>
          <w:rFonts w:ascii="仿宋" w:eastAsia="仿宋" w:hAnsi="仿宋" w:cs="仿宋" w:hint="eastAsia"/>
          <w:kern w:val="0"/>
          <w:sz w:val="24"/>
          <w:szCs w:val="24"/>
          <w:u w:color="C00000"/>
          <w:lang w:val="zh-TW" w:eastAsia="zh-TW"/>
        </w:rPr>
        <w:t>，</w:t>
      </w:r>
      <w:r w:rsidR="00702A55" w:rsidRPr="00702A55">
        <w:rPr>
          <w:rFonts w:ascii="仿宋" w:eastAsia="仿宋" w:hAnsi="仿宋" w:cs="仿宋" w:hint="eastAsia"/>
          <w:kern w:val="0"/>
          <w:sz w:val="24"/>
          <w:szCs w:val="24"/>
          <w:u w:color="C00000"/>
          <w:lang w:val="zh-TW" w:eastAsia="zh-TW"/>
        </w:rPr>
        <w:t>加分上限为</w:t>
      </w:r>
      <w:r w:rsidR="00A15593">
        <w:rPr>
          <w:rFonts w:ascii="仿宋" w:eastAsia="PMingLiU" w:hAnsi="仿宋" w:cs="仿宋"/>
          <w:kern w:val="0"/>
          <w:sz w:val="24"/>
          <w:szCs w:val="24"/>
          <w:u w:color="C00000"/>
          <w:lang w:val="zh-TW" w:eastAsia="zh-TW"/>
        </w:rPr>
        <w:t>3</w:t>
      </w:r>
      <w:r w:rsidR="00702A55" w:rsidRPr="00702A55">
        <w:rPr>
          <w:rFonts w:ascii="仿宋" w:eastAsia="仿宋" w:hAnsi="仿宋" w:cs="仿宋" w:hint="eastAsia"/>
          <w:kern w:val="0"/>
          <w:sz w:val="24"/>
          <w:szCs w:val="24"/>
          <w:u w:color="C00000"/>
          <w:lang w:val="zh-TW" w:eastAsia="zh-TW"/>
        </w:rPr>
        <w:t>分</w:t>
      </w:r>
      <w:r w:rsidR="009119D9">
        <w:rPr>
          <w:rFonts w:ascii="仿宋" w:eastAsia="仿宋" w:hAnsi="仿宋" w:cs="仿宋" w:hint="eastAsia"/>
          <w:kern w:val="0"/>
          <w:sz w:val="24"/>
          <w:szCs w:val="24"/>
          <w:u w:color="C00000"/>
          <w:lang w:val="zh-CN"/>
        </w:rPr>
        <w:t>。</w:t>
      </w:r>
    </w:p>
    <w:p w:rsidR="00C17465" w:rsidRDefault="00EB22D7">
      <w:pPr>
        <w:framePr w:wrap="auto"/>
        <w:widowControl/>
        <w:spacing w:line="560" w:lineRule="atLeast"/>
        <w:jc w:val="left"/>
        <w:rPr>
          <w:rFonts w:ascii="仿宋" w:eastAsia="仿宋" w:hAnsi="仿宋" w:cs="仿宋"/>
          <w:sz w:val="24"/>
          <w:szCs w:val="24"/>
        </w:rPr>
      </w:pPr>
      <w:r>
        <w:rPr>
          <w:rFonts w:ascii="仿宋" w:eastAsia="仿宋" w:hAnsi="仿宋" w:cs="仿宋"/>
          <w:kern w:val="0"/>
          <w:sz w:val="24"/>
          <w:szCs w:val="24"/>
          <w:u w:color="C00000"/>
          <w:lang w:val="zh-TW" w:eastAsia="zh-TW"/>
        </w:rPr>
        <w:t>（</w:t>
      </w:r>
      <w:r>
        <w:rPr>
          <w:rFonts w:ascii="仿宋" w:eastAsia="仿宋" w:hAnsi="仿宋" w:cs="仿宋" w:hint="eastAsia"/>
          <w:kern w:val="0"/>
          <w:sz w:val="24"/>
          <w:szCs w:val="24"/>
          <w:u w:color="C00000"/>
        </w:rPr>
        <w:t>注：</w:t>
      </w:r>
      <w:r>
        <w:rPr>
          <w:rFonts w:ascii="仿宋" w:eastAsia="仿宋" w:hAnsi="仿宋" w:cs="仿宋"/>
          <w:kern w:val="0"/>
          <w:sz w:val="24"/>
          <w:szCs w:val="24"/>
          <w:u w:color="C00000"/>
          <w:lang w:val="zh-TW" w:eastAsia="zh-TW"/>
        </w:rPr>
        <w:t>原有分数加额外加分得到总分应不超过100分，超过100分按100分记）</w:t>
      </w:r>
    </w:p>
    <w:p w:rsidR="00C17465" w:rsidRDefault="00C17465">
      <w:pPr>
        <w:framePr w:wrap="auto"/>
        <w:widowControl/>
        <w:spacing w:line="560" w:lineRule="atLeast"/>
        <w:jc w:val="left"/>
        <w:rPr>
          <w:rFonts w:ascii="仿宋" w:eastAsia="仿宋" w:hAnsi="仿宋" w:cs="仿宋"/>
          <w:kern w:val="0"/>
          <w:sz w:val="24"/>
          <w:szCs w:val="24"/>
          <w:lang w:val="zh-TW" w:eastAsia="zh-TW"/>
        </w:rPr>
      </w:pPr>
    </w:p>
    <w:p w:rsidR="00C17465" w:rsidRDefault="00EB22D7">
      <w:pPr>
        <w:framePr w:wrap="auto"/>
        <w:widowControl/>
        <w:spacing w:line="560" w:lineRule="atLeast"/>
        <w:ind w:left="1933" w:hanging="1290"/>
        <w:jc w:val="center"/>
        <w:rPr>
          <w:rFonts w:ascii="仿宋" w:eastAsia="仿宋" w:hAnsi="仿宋" w:cs="仿宋"/>
          <w:kern w:val="0"/>
          <w:sz w:val="24"/>
          <w:szCs w:val="24"/>
        </w:rPr>
      </w:pPr>
      <w:r>
        <w:rPr>
          <w:rFonts w:ascii="仿宋" w:eastAsia="仿宋" w:hAnsi="仿宋" w:cs="仿宋"/>
          <w:b/>
          <w:bCs/>
          <w:kern w:val="0"/>
          <w:sz w:val="24"/>
          <w:szCs w:val="24"/>
          <w:lang w:val="zh-TW" w:eastAsia="zh-TW"/>
        </w:rPr>
        <w:t>第六章</w:t>
      </w:r>
      <w:r>
        <w:rPr>
          <w:rFonts w:ascii="华文楷体" w:hAnsi="华文楷体"/>
          <w:kern w:val="0"/>
          <w:sz w:val="24"/>
          <w:szCs w:val="24"/>
        </w:rPr>
        <w:t>   </w:t>
      </w:r>
      <w:r>
        <w:rPr>
          <w:rFonts w:ascii="仿宋" w:eastAsia="仿宋" w:hAnsi="仿宋" w:cs="仿宋"/>
          <w:kern w:val="0"/>
          <w:sz w:val="24"/>
          <w:szCs w:val="24"/>
        </w:rPr>
        <w:t xml:space="preserve">    </w:t>
      </w:r>
      <w:r>
        <w:rPr>
          <w:rFonts w:ascii="华文楷体" w:hAnsi="华文楷体"/>
          <w:kern w:val="0"/>
          <w:sz w:val="24"/>
          <w:szCs w:val="24"/>
        </w:rPr>
        <w:t>    </w:t>
      </w:r>
      <w:r>
        <w:rPr>
          <w:rFonts w:ascii="仿宋" w:eastAsia="仿宋" w:hAnsi="仿宋" w:cs="仿宋"/>
          <w:b/>
          <w:bCs/>
          <w:kern w:val="0"/>
          <w:sz w:val="24"/>
          <w:szCs w:val="24"/>
          <w:lang w:val="zh-TW" w:eastAsia="zh-TW"/>
        </w:rPr>
        <w:t>附则</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第十</w:t>
      </w:r>
      <w:r>
        <w:rPr>
          <w:rFonts w:ascii="仿宋" w:eastAsia="仿宋" w:hAnsi="仿宋" w:cs="仿宋"/>
          <w:b/>
          <w:bCs/>
          <w:kern w:val="0"/>
          <w:sz w:val="24"/>
          <w:szCs w:val="24"/>
          <w:lang w:val="zh-CN"/>
        </w:rPr>
        <w:t>七</w:t>
      </w:r>
      <w:r>
        <w:rPr>
          <w:rFonts w:ascii="仿宋" w:eastAsia="仿宋" w:hAnsi="仿宋" w:cs="仿宋"/>
          <w:b/>
          <w:bCs/>
          <w:kern w:val="0"/>
          <w:sz w:val="24"/>
          <w:szCs w:val="24"/>
          <w:lang w:val="zh-TW" w:eastAsia="zh-TW"/>
        </w:rPr>
        <w:t>条</w:t>
      </w:r>
      <w:r>
        <w:rPr>
          <w:rFonts w:ascii="华文楷体" w:hAnsi="华文楷体"/>
          <w:kern w:val="0"/>
          <w:sz w:val="24"/>
          <w:szCs w:val="24"/>
        </w:rPr>
        <w:t> </w:t>
      </w:r>
      <w:r>
        <w:rPr>
          <w:rFonts w:ascii="仿宋" w:eastAsia="仿宋" w:hAnsi="仿宋" w:cs="仿宋"/>
          <w:kern w:val="0"/>
          <w:sz w:val="24"/>
          <w:szCs w:val="24"/>
          <w:lang w:val="zh-TW" w:eastAsia="zh-TW"/>
        </w:rPr>
        <w:t>本条例可视具体情况进行修改。</w:t>
      </w:r>
    </w:p>
    <w:p w:rsidR="00C17465" w:rsidRDefault="00EB22D7">
      <w:pPr>
        <w:framePr w:wrap="auto"/>
        <w:widowControl/>
        <w:spacing w:line="560" w:lineRule="atLeast"/>
        <w:jc w:val="left"/>
        <w:rPr>
          <w:rFonts w:ascii="仿宋" w:eastAsia="仿宋" w:hAnsi="仿宋" w:cs="仿宋"/>
          <w:kern w:val="0"/>
          <w:sz w:val="24"/>
          <w:szCs w:val="24"/>
        </w:rPr>
      </w:pPr>
      <w:r>
        <w:rPr>
          <w:rFonts w:ascii="仿宋" w:eastAsia="仿宋" w:hAnsi="仿宋" w:cs="仿宋"/>
          <w:b/>
          <w:bCs/>
          <w:kern w:val="0"/>
          <w:sz w:val="24"/>
          <w:szCs w:val="24"/>
          <w:lang w:val="zh-TW" w:eastAsia="zh-TW"/>
        </w:rPr>
        <w:t>第十</w:t>
      </w:r>
      <w:r>
        <w:rPr>
          <w:rFonts w:ascii="仿宋" w:eastAsia="仿宋" w:hAnsi="仿宋" w:cs="仿宋"/>
          <w:b/>
          <w:bCs/>
          <w:kern w:val="0"/>
          <w:sz w:val="24"/>
          <w:szCs w:val="24"/>
          <w:lang w:val="zh-CN"/>
        </w:rPr>
        <w:t>八</w:t>
      </w:r>
      <w:r>
        <w:rPr>
          <w:rFonts w:ascii="仿宋" w:eastAsia="仿宋" w:hAnsi="仿宋" w:cs="仿宋"/>
          <w:b/>
          <w:bCs/>
          <w:kern w:val="0"/>
          <w:sz w:val="24"/>
          <w:szCs w:val="24"/>
          <w:lang w:val="zh-TW" w:eastAsia="zh-TW"/>
        </w:rPr>
        <w:t>条</w:t>
      </w:r>
      <w:r>
        <w:rPr>
          <w:rFonts w:ascii="华文楷体" w:hAnsi="华文楷体"/>
          <w:kern w:val="0"/>
          <w:sz w:val="24"/>
          <w:szCs w:val="24"/>
        </w:rPr>
        <w:t> </w:t>
      </w:r>
      <w:r>
        <w:rPr>
          <w:rFonts w:ascii="仿宋" w:eastAsia="仿宋" w:hAnsi="仿宋" w:cs="仿宋"/>
          <w:kern w:val="0"/>
          <w:sz w:val="24"/>
          <w:szCs w:val="24"/>
          <w:lang w:val="zh-TW" w:eastAsia="zh-TW"/>
        </w:rPr>
        <w:t>本条例最终解释权归环境学院团委组织部。</w:t>
      </w:r>
    </w:p>
    <w:p w:rsidR="00C17465" w:rsidRPr="00E15C89" w:rsidRDefault="00EB22D7">
      <w:pPr>
        <w:framePr w:wrap="auto"/>
        <w:rPr>
          <w:rFonts w:eastAsiaTheme="minorEastAsia"/>
        </w:rPr>
      </w:pPr>
      <w:r>
        <w:rPr>
          <w:rFonts w:ascii="仿宋" w:eastAsia="仿宋" w:hAnsi="仿宋" w:cs="仿宋"/>
          <w:b/>
          <w:bCs/>
          <w:kern w:val="0"/>
          <w:sz w:val="24"/>
          <w:szCs w:val="24"/>
          <w:lang w:val="zh-TW" w:eastAsia="zh-TW"/>
        </w:rPr>
        <w:t>第</w:t>
      </w:r>
      <w:r>
        <w:rPr>
          <w:rFonts w:ascii="仿宋" w:eastAsia="仿宋" w:hAnsi="仿宋" w:cs="仿宋"/>
          <w:b/>
          <w:bCs/>
          <w:kern w:val="0"/>
          <w:sz w:val="24"/>
          <w:szCs w:val="24"/>
          <w:lang w:val="zh-CN"/>
        </w:rPr>
        <w:t>十九</w:t>
      </w:r>
      <w:r>
        <w:rPr>
          <w:rFonts w:ascii="仿宋" w:eastAsia="仿宋" w:hAnsi="仿宋" w:cs="仿宋"/>
          <w:b/>
          <w:bCs/>
          <w:kern w:val="0"/>
          <w:sz w:val="24"/>
          <w:szCs w:val="24"/>
          <w:lang w:val="zh-TW" w:eastAsia="zh-TW"/>
        </w:rPr>
        <w:t>条</w:t>
      </w:r>
      <w:r>
        <w:rPr>
          <w:rFonts w:ascii="华文楷体" w:hAnsi="华文楷体"/>
          <w:kern w:val="0"/>
          <w:sz w:val="24"/>
          <w:szCs w:val="24"/>
        </w:rPr>
        <w:t> </w:t>
      </w:r>
      <w:r>
        <w:rPr>
          <w:rFonts w:ascii="仿宋" w:eastAsia="仿宋" w:hAnsi="仿宋" w:cs="仿宋"/>
          <w:kern w:val="0"/>
          <w:sz w:val="24"/>
          <w:szCs w:val="24"/>
          <w:lang w:val="zh-TW" w:eastAsia="zh-TW"/>
        </w:rPr>
        <w:t>本条例自发布之日起施行。</w:t>
      </w:r>
    </w:p>
    <w:sectPr w:rsidR="00C17465" w:rsidRPr="00E15C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宋体"/>
    <w:panose1 w:val="020B0604020202020204"/>
    <w:charset w:val="86"/>
    <w:family w:val="roman"/>
    <w:pitch w:val="default"/>
    <w:sig w:usb0="00000000" w:usb1="00000000" w:usb2="0000003F" w:usb3="00000000" w:csb0="603F01FF" w:csb1="FFFF0000"/>
  </w:font>
  <w:font w:name="Calibri">
    <w:panose1 w:val="020F0502020204030204"/>
    <w:charset w:val="00"/>
    <w:family w:val="swiss"/>
    <w:pitch w:val="variable"/>
    <w:sig w:usb0="E4002EFF" w:usb1="C000247B" w:usb2="00000009" w:usb3="00000000" w:csb0="000001FF" w:csb1="00000000"/>
  </w:font>
  <w:font w:name="Helvetica Neue">
    <w:altName w:val="Segoe Print"/>
    <w:charset w:val="00"/>
    <w:family w:val="roman"/>
    <w:pitch w:val="default"/>
  </w:font>
  <w:font w:name="仿宋">
    <w:altName w:val="仿宋"/>
    <w:panose1 w:val="02010609060101010101"/>
    <w:charset w:val="86"/>
    <w:family w:val="modern"/>
    <w:pitch w:val="fixed"/>
    <w:sig w:usb0="800002BF" w:usb1="38CF7CFA" w:usb2="00000016" w:usb3="00000000" w:csb0="00040001" w:csb1="00000000"/>
  </w:font>
  <w:font w:name="华文楷体">
    <w:altName w:val="华文楷体"/>
    <w:panose1 w:val="02010600040101010101"/>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8580B"/>
    <w:multiLevelType w:val="singleLevel"/>
    <w:tmpl w:val="00000000"/>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65"/>
    <w:rsid w:val="000377DA"/>
    <w:rsid w:val="0019088B"/>
    <w:rsid w:val="001973B3"/>
    <w:rsid w:val="001B078F"/>
    <w:rsid w:val="001D374B"/>
    <w:rsid w:val="001D73EC"/>
    <w:rsid w:val="00264695"/>
    <w:rsid w:val="003C1DDD"/>
    <w:rsid w:val="004255F9"/>
    <w:rsid w:val="006715A3"/>
    <w:rsid w:val="00702A55"/>
    <w:rsid w:val="007A585D"/>
    <w:rsid w:val="008A65FB"/>
    <w:rsid w:val="008C03FF"/>
    <w:rsid w:val="008E64DD"/>
    <w:rsid w:val="009119D9"/>
    <w:rsid w:val="00921CA2"/>
    <w:rsid w:val="00A15593"/>
    <w:rsid w:val="00AA71F0"/>
    <w:rsid w:val="00B137ED"/>
    <w:rsid w:val="00B95720"/>
    <w:rsid w:val="00C17465"/>
    <w:rsid w:val="00C35602"/>
    <w:rsid w:val="00C456BF"/>
    <w:rsid w:val="00D06708"/>
    <w:rsid w:val="00D52A29"/>
    <w:rsid w:val="00E15C89"/>
    <w:rsid w:val="00EB22D7"/>
    <w:rsid w:val="00F13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032E0"/>
  <w15:docId w15:val="{400D4158-4188-4719-9F01-28A894B8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framePr w:wrap="around" w:hAnchor="text"/>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正文1"/>
    <w:qFormat/>
    <w:pPr>
      <w:framePr w:wrap="around" w:hAnchor="text"/>
    </w:pPr>
    <w:rPr>
      <w:rFonts w:ascii="Helvetica Neue" w:hAnsi="Helvetica Neue" w:cs="Arial Unicode MS"/>
      <w:color w:val="000000"/>
      <w:sz w:val="22"/>
      <w:szCs w:val="22"/>
      <w:lang w:val="zh-CN"/>
    </w:rPr>
  </w:style>
  <w:style w:type="paragraph" w:customStyle="1" w:styleId="a4">
    <w:name w:val="页眉与页脚"/>
    <w:qFormat/>
    <w:pPr>
      <w:framePr w:wrap="around" w:hAnchor="text"/>
      <w:tabs>
        <w:tab w:val="right" w:pos="9020"/>
      </w:tabs>
    </w:pPr>
    <w:rPr>
      <w:rFonts w:ascii="Helvetica Neue"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3B55DF-BACF-4739-84AE-89C5228F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韵 刘</cp:lastModifiedBy>
  <cp:revision>22</cp:revision>
  <dcterms:created xsi:type="dcterms:W3CDTF">2019-09-19T11:24:00Z</dcterms:created>
  <dcterms:modified xsi:type="dcterms:W3CDTF">2019-10-09T08:52:00Z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